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1823" w:rsidRDefault="008B3873">
      <w:pPr>
        <w:pBdr>
          <w:top w:val="nil"/>
          <w:left w:val="nil"/>
          <w:bottom w:val="nil"/>
          <w:right w:val="nil"/>
          <w:between w:val="nil"/>
        </w:pBdr>
        <w:spacing w:after="120" w:line="360" w:lineRule="auto"/>
        <w:rPr>
          <w:color w:val="000000"/>
          <w:sz w:val="20"/>
          <w:szCs w:val="20"/>
        </w:rPr>
      </w:pPr>
      <w:r>
        <w:rPr>
          <w:noProof/>
          <w:color w:val="000000"/>
        </w:rPr>
        <w:drawing>
          <wp:anchor distT="0" distB="0" distL="0" distR="0" simplePos="0" relativeHeight="251656192" behindDoc="0" locked="0" layoutInCell="1" hidden="0" allowOverlap="1" wp14:anchorId="555E30A0" wp14:editId="197C52F4">
            <wp:simplePos x="0" y="0"/>
            <wp:positionH relativeFrom="page">
              <wp:posOffset>0</wp:posOffset>
            </wp:positionH>
            <wp:positionV relativeFrom="page">
              <wp:posOffset>0</wp:posOffset>
            </wp:positionV>
            <wp:extent cx="7772399" cy="3364992"/>
            <wp:effectExtent l="0" t="0" r="0" b="0"/>
            <wp:wrapSquare wrapText="bothSides" distT="0" distB="0" distL="0" distR="0"/>
            <wp:docPr id="1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7772399" cy="3364992"/>
                    </a:xfrm>
                    <a:prstGeom prst="rect">
                      <a:avLst/>
                    </a:prstGeom>
                    <a:ln/>
                  </pic:spPr>
                </pic:pic>
              </a:graphicData>
            </a:graphic>
          </wp:anchor>
        </w:drawing>
      </w:r>
    </w:p>
    <w:p w:rsidR="00131823" w:rsidRDefault="00131823">
      <w:pPr>
        <w:pBdr>
          <w:top w:val="nil"/>
          <w:left w:val="nil"/>
          <w:bottom w:val="nil"/>
          <w:right w:val="nil"/>
          <w:between w:val="nil"/>
        </w:pBdr>
        <w:spacing w:after="120" w:line="360" w:lineRule="auto"/>
        <w:rPr>
          <w:color w:val="000000"/>
        </w:rPr>
      </w:pPr>
    </w:p>
    <w:p w:rsidR="00131823" w:rsidRDefault="008B3873">
      <w:pPr>
        <w:pStyle w:val="Title"/>
      </w:pPr>
      <w:r>
        <w:t>Communities That HEAL</w:t>
      </w:r>
    </w:p>
    <w:p w:rsidR="00131823" w:rsidRPr="008A5982" w:rsidRDefault="008B3873" w:rsidP="008A5982">
      <w:pPr>
        <w:pStyle w:val="Heading1"/>
        <w:pBdr>
          <w:top w:val="none" w:sz="0" w:space="0" w:color="auto"/>
          <w:left w:val="none" w:sz="0" w:space="0" w:color="auto"/>
          <w:bottom w:val="none" w:sz="0" w:space="0" w:color="auto"/>
          <w:right w:val="none" w:sz="0" w:space="0" w:color="auto"/>
          <w:between w:val="none" w:sz="0" w:space="0" w:color="auto"/>
        </w:pBdr>
        <w:autoSpaceDE w:val="0"/>
        <w:autoSpaceDN w:val="0"/>
        <w:jc w:val="center"/>
        <w:rPr>
          <w:rFonts w:eastAsia="Montserrat" w:cs="Montserrat"/>
          <w:bCs/>
          <w:szCs w:val="52"/>
          <w:lang w:bidi="en-US"/>
        </w:rPr>
      </w:pPr>
      <w:bookmarkStart w:id="0" w:name="_Toc45122211"/>
      <w:bookmarkStart w:id="1" w:name="_Toc45123259"/>
      <w:bookmarkStart w:id="2" w:name="_Toc45123300"/>
      <w:bookmarkStart w:id="3" w:name="_Toc45123503"/>
      <w:bookmarkStart w:id="4" w:name="_Toc45521702"/>
      <w:bookmarkStart w:id="5" w:name="_Toc52831374"/>
      <w:r w:rsidRPr="008A5982">
        <w:rPr>
          <w:rFonts w:eastAsia="Montserrat" w:cs="Montserrat"/>
          <w:bCs/>
          <w:szCs w:val="52"/>
          <w:lang w:bidi="en-US"/>
        </w:rPr>
        <w:t>DISTRIBUTION TOOLKIT</w:t>
      </w:r>
      <w:bookmarkEnd w:id="0"/>
      <w:bookmarkEnd w:id="1"/>
      <w:bookmarkEnd w:id="2"/>
      <w:bookmarkEnd w:id="3"/>
      <w:bookmarkEnd w:id="4"/>
      <w:bookmarkEnd w:id="5"/>
    </w:p>
    <w:p w:rsidR="004730A9" w:rsidRDefault="00F74C21" w:rsidP="008A5982">
      <w:pPr>
        <w:pStyle w:val="Heading2"/>
        <w:jc w:val="center"/>
        <w:rPr>
          <w:sz w:val="36"/>
          <w:szCs w:val="36"/>
        </w:rPr>
      </w:pPr>
      <w:bookmarkStart w:id="6" w:name="_Toc45533835"/>
      <w:bookmarkStart w:id="7" w:name="_Toc52831375"/>
      <w:r>
        <w:rPr>
          <w:i/>
          <w:sz w:val="36"/>
          <w:szCs w:val="36"/>
        </w:rPr>
        <w:t>Wave One, Campaign Three</w:t>
      </w:r>
      <w:r w:rsidR="00C3080C">
        <w:rPr>
          <w:i/>
          <w:sz w:val="36"/>
          <w:szCs w:val="36"/>
        </w:rPr>
        <w:t xml:space="preserve">: </w:t>
      </w:r>
      <w:r w:rsidR="004730A9">
        <w:rPr>
          <w:i/>
          <w:sz w:val="36"/>
          <w:szCs w:val="36"/>
        </w:rPr>
        <w:t xml:space="preserve">Medications for Opioid Use Disorder (MOUD) </w:t>
      </w:r>
      <w:r>
        <w:rPr>
          <w:i/>
          <w:sz w:val="36"/>
          <w:szCs w:val="36"/>
        </w:rPr>
        <w:t>Awareness</w:t>
      </w:r>
      <w:r w:rsidR="008A5982" w:rsidRPr="00EA27D4">
        <w:rPr>
          <w:sz w:val="36"/>
          <w:szCs w:val="36"/>
        </w:rPr>
        <w:t xml:space="preserve"> </w:t>
      </w:r>
    </w:p>
    <w:p w:rsidR="00131823" w:rsidRPr="008A5982" w:rsidRDefault="008A5982" w:rsidP="008A5982">
      <w:pPr>
        <w:pStyle w:val="Heading2"/>
        <w:jc w:val="center"/>
        <w:rPr>
          <w:rFonts w:eastAsia="Montserrat" w:cs="Montserrat"/>
          <w:bCs/>
          <w:color w:val="992568"/>
          <w:sz w:val="36"/>
          <w:szCs w:val="36"/>
          <w:lang w:bidi="en-US"/>
        </w:rPr>
      </w:pPr>
      <w:r w:rsidRPr="00EA27D4">
        <w:rPr>
          <w:sz w:val="36"/>
          <w:szCs w:val="36"/>
        </w:rPr>
        <w:t>October 2020</w:t>
      </w:r>
      <w:r w:rsidR="009E0FB3" w:rsidRPr="009E0FB3">
        <w:t xml:space="preserve"> – </w:t>
      </w:r>
      <w:r w:rsidR="00BF27BA">
        <w:rPr>
          <w:sz w:val="36"/>
          <w:szCs w:val="36"/>
        </w:rPr>
        <w:t>December</w:t>
      </w:r>
      <w:r w:rsidRPr="00EA27D4">
        <w:rPr>
          <w:sz w:val="36"/>
          <w:szCs w:val="36"/>
        </w:rPr>
        <w:t xml:space="preserve"> </w:t>
      </w:r>
      <w:bookmarkEnd w:id="6"/>
      <w:bookmarkEnd w:id="7"/>
      <w:r w:rsidR="004730A9" w:rsidRPr="00EA27D4">
        <w:rPr>
          <w:sz w:val="36"/>
          <w:szCs w:val="36"/>
        </w:rPr>
        <w:t>202</w:t>
      </w:r>
      <w:r w:rsidR="004730A9">
        <w:rPr>
          <w:sz w:val="36"/>
          <w:szCs w:val="36"/>
        </w:rPr>
        <w:t>0</w:t>
      </w:r>
    </w:p>
    <w:p w:rsidR="00131823" w:rsidRPr="008A5982" w:rsidRDefault="00131823" w:rsidP="008A5982">
      <w:pPr>
        <w:pStyle w:val="Heading1"/>
        <w:pBdr>
          <w:top w:val="none" w:sz="0" w:space="0" w:color="auto"/>
          <w:left w:val="none" w:sz="0" w:space="0" w:color="auto"/>
          <w:bottom w:val="none" w:sz="0" w:space="0" w:color="auto"/>
          <w:right w:val="none" w:sz="0" w:space="0" w:color="auto"/>
          <w:between w:val="none" w:sz="0" w:space="0" w:color="auto"/>
        </w:pBdr>
        <w:autoSpaceDE w:val="0"/>
        <w:autoSpaceDN w:val="0"/>
        <w:rPr>
          <w:rFonts w:eastAsia="Montserrat" w:cs="Montserrat"/>
          <w:bCs/>
          <w:szCs w:val="52"/>
          <w:lang w:bidi="en-US"/>
        </w:rPr>
      </w:pPr>
    </w:p>
    <w:p w:rsidR="00131823" w:rsidRDefault="00131823">
      <w:pPr>
        <w:pBdr>
          <w:top w:val="nil"/>
          <w:left w:val="nil"/>
          <w:bottom w:val="nil"/>
          <w:right w:val="nil"/>
          <w:between w:val="nil"/>
        </w:pBdr>
        <w:spacing w:after="120" w:line="360" w:lineRule="auto"/>
        <w:rPr>
          <w:color w:val="000000"/>
        </w:rPr>
      </w:pPr>
    </w:p>
    <w:p w:rsidR="00131823" w:rsidRDefault="00BA4D80">
      <w:pPr>
        <w:pBdr>
          <w:top w:val="nil"/>
          <w:left w:val="nil"/>
          <w:bottom w:val="nil"/>
          <w:right w:val="nil"/>
          <w:between w:val="nil"/>
        </w:pBdr>
        <w:spacing w:after="120" w:line="360" w:lineRule="auto"/>
        <w:rPr>
          <w:color w:val="000000"/>
        </w:rPr>
      </w:pPr>
      <w:r>
        <w:rPr>
          <w:noProof/>
        </w:rPr>
        <w:pict w14:anchorId="51871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1pt;height:100.1pt">
            <v:imagedata r:id="rId9" o:title="HEAL_Initiative-Mark_CMYK_HCS+MA"/>
          </v:shape>
        </w:pict>
      </w:r>
    </w:p>
    <w:p w:rsidR="002621FD" w:rsidRDefault="008B3873">
      <w:pPr>
        <w:pBdr>
          <w:top w:val="nil"/>
          <w:left w:val="nil"/>
          <w:bottom w:val="nil"/>
          <w:right w:val="nil"/>
          <w:between w:val="nil"/>
        </w:pBdr>
        <w:spacing w:after="360" w:line="360" w:lineRule="auto"/>
        <w:rPr>
          <w:b/>
          <w:color w:val="992568"/>
          <w:sz w:val="48"/>
          <w:szCs w:val="48"/>
        </w:rPr>
      </w:pPr>
      <w:r>
        <w:br w:type="page"/>
      </w:r>
      <w:r>
        <w:rPr>
          <w:b/>
          <w:color w:val="992568"/>
          <w:sz w:val="48"/>
          <w:szCs w:val="48"/>
        </w:rPr>
        <w:t xml:space="preserve">Table of Contents </w:t>
      </w:r>
    </w:p>
    <w:p w:rsidR="00E955DB" w:rsidRDefault="00725E65">
      <w:pPr>
        <w:pStyle w:val="TOC1"/>
        <w:rPr>
          <w:rFonts w:asciiTheme="minorHAnsi" w:eastAsiaTheme="minorEastAsia" w:hAnsiTheme="minorHAnsi" w:cstheme="minorBidi"/>
        </w:rPr>
      </w:pPr>
      <w:r>
        <w:fldChar w:fldCharType="begin"/>
      </w:r>
      <w:r>
        <w:instrText xml:space="preserve"> TOC \o "1-2" \h \z \u </w:instrText>
      </w:r>
      <w:r>
        <w:fldChar w:fldCharType="separate"/>
      </w:r>
    </w:p>
    <w:p w:rsidR="00E955DB" w:rsidRDefault="00D57E7C">
      <w:pPr>
        <w:pStyle w:val="TOC1"/>
        <w:rPr>
          <w:rFonts w:asciiTheme="minorHAnsi" w:eastAsiaTheme="minorEastAsia" w:hAnsiTheme="minorHAnsi" w:cstheme="minorBidi"/>
        </w:rPr>
      </w:pPr>
      <w:hyperlink w:anchor="_Toc52831376" w:history="1">
        <w:r w:rsidR="00E955DB" w:rsidRPr="00C42F5B">
          <w:rPr>
            <w:rStyle w:val="Hyperlink"/>
          </w:rPr>
          <w:t>About the Toolkit</w:t>
        </w:r>
        <w:r w:rsidR="00E955DB">
          <w:rPr>
            <w:webHidden/>
          </w:rPr>
          <w:tab/>
        </w:r>
        <w:r w:rsidR="00E955DB">
          <w:rPr>
            <w:webHidden/>
          </w:rPr>
          <w:fldChar w:fldCharType="begin"/>
        </w:r>
        <w:r w:rsidR="00E955DB">
          <w:rPr>
            <w:webHidden/>
          </w:rPr>
          <w:instrText xml:space="preserve"> PAGEREF _Toc52831376 \h </w:instrText>
        </w:r>
        <w:r w:rsidR="00E955DB">
          <w:rPr>
            <w:webHidden/>
          </w:rPr>
        </w:r>
        <w:r w:rsidR="00E955DB">
          <w:rPr>
            <w:webHidden/>
          </w:rPr>
          <w:fldChar w:fldCharType="separate"/>
        </w:r>
        <w:r w:rsidR="00A05B3D">
          <w:rPr>
            <w:webHidden/>
          </w:rPr>
          <w:t>1</w:t>
        </w:r>
        <w:r w:rsidR="00E955DB">
          <w:rPr>
            <w:webHidden/>
          </w:rPr>
          <w:fldChar w:fldCharType="end"/>
        </w:r>
      </w:hyperlink>
    </w:p>
    <w:p w:rsidR="00E955DB" w:rsidRDefault="00D57E7C" w:rsidP="00E955DB">
      <w:pPr>
        <w:pStyle w:val="TOC1"/>
        <w:rPr>
          <w:rFonts w:asciiTheme="minorHAnsi" w:eastAsiaTheme="minorEastAsia" w:hAnsiTheme="minorHAnsi" w:cstheme="minorBidi"/>
        </w:rPr>
      </w:pPr>
      <w:hyperlink w:anchor="_Toc52831381" w:history="1">
        <w:r w:rsidR="00E955DB" w:rsidRPr="00C42F5B">
          <w:rPr>
            <w:rStyle w:val="Hyperlink"/>
          </w:rPr>
          <w:t>Project Overview</w:t>
        </w:r>
        <w:r w:rsidR="00E955DB">
          <w:rPr>
            <w:webHidden/>
          </w:rPr>
          <w:tab/>
        </w:r>
        <w:r w:rsidR="00E07826">
          <w:rPr>
            <w:webHidden/>
          </w:rPr>
          <w:t>3</w:t>
        </w:r>
      </w:hyperlink>
    </w:p>
    <w:p w:rsidR="00E955DB" w:rsidRDefault="00D57E7C">
      <w:pPr>
        <w:pStyle w:val="TOC1"/>
        <w:rPr>
          <w:rFonts w:asciiTheme="minorHAnsi" w:eastAsiaTheme="minorEastAsia" w:hAnsiTheme="minorHAnsi" w:cstheme="minorBidi"/>
        </w:rPr>
      </w:pPr>
      <w:hyperlink w:anchor="_Toc52831383" w:history="1">
        <w:r w:rsidR="00E955DB" w:rsidRPr="00C42F5B">
          <w:rPr>
            <w:rStyle w:val="Hyperlink"/>
          </w:rPr>
          <w:t>Campaign Overview</w:t>
        </w:r>
        <w:r w:rsidR="00E955DB">
          <w:rPr>
            <w:webHidden/>
          </w:rPr>
          <w:tab/>
        </w:r>
        <w:r w:rsidR="00E955DB">
          <w:rPr>
            <w:webHidden/>
          </w:rPr>
          <w:fldChar w:fldCharType="begin"/>
        </w:r>
        <w:r w:rsidR="00E955DB">
          <w:rPr>
            <w:webHidden/>
          </w:rPr>
          <w:instrText xml:space="preserve"> PAGEREF _Toc52831383 \h </w:instrText>
        </w:r>
        <w:r w:rsidR="00E955DB">
          <w:rPr>
            <w:webHidden/>
          </w:rPr>
        </w:r>
        <w:r w:rsidR="00E955DB">
          <w:rPr>
            <w:webHidden/>
          </w:rPr>
          <w:fldChar w:fldCharType="separate"/>
        </w:r>
        <w:r w:rsidR="00A05B3D">
          <w:rPr>
            <w:webHidden/>
          </w:rPr>
          <w:t>4</w:t>
        </w:r>
        <w:r w:rsidR="00E955DB">
          <w:rPr>
            <w:webHidden/>
          </w:rPr>
          <w:fldChar w:fldCharType="end"/>
        </w:r>
      </w:hyperlink>
    </w:p>
    <w:p w:rsidR="00E955DB" w:rsidRDefault="00D57E7C">
      <w:pPr>
        <w:pStyle w:val="TOC1"/>
        <w:rPr>
          <w:rFonts w:asciiTheme="minorHAnsi" w:eastAsiaTheme="minorEastAsia" w:hAnsiTheme="minorHAnsi" w:cstheme="minorBidi"/>
        </w:rPr>
      </w:pPr>
      <w:hyperlink w:anchor="_Toc52831388" w:history="1">
        <w:r w:rsidR="00E955DB" w:rsidRPr="00C42F5B">
          <w:rPr>
            <w:rStyle w:val="Hyperlink"/>
          </w:rPr>
          <w:t>Key Messages and Calls to Action</w:t>
        </w:r>
        <w:r w:rsidR="00E955DB">
          <w:rPr>
            <w:webHidden/>
          </w:rPr>
          <w:tab/>
        </w:r>
        <w:r w:rsidR="00E955DB">
          <w:rPr>
            <w:webHidden/>
          </w:rPr>
          <w:fldChar w:fldCharType="begin"/>
        </w:r>
        <w:r w:rsidR="00E955DB">
          <w:rPr>
            <w:webHidden/>
          </w:rPr>
          <w:instrText xml:space="preserve"> PAGEREF _Toc52831388 \h </w:instrText>
        </w:r>
        <w:r w:rsidR="00E955DB">
          <w:rPr>
            <w:webHidden/>
          </w:rPr>
        </w:r>
        <w:r w:rsidR="00E955DB">
          <w:rPr>
            <w:webHidden/>
          </w:rPr>
          <w:fldChar w:fldCharType="separate"/>
        </w:r>
        <w:r w:rsidR="00A05B3D">
          <w:rPr>
            <w:webHidden/>
          </w:rPr>
          <w:t>6</w:t>
        </w:r>
        <w:r w:rsidR="00E955DB">
          <w:rPr>
            <w:webHidden/>
          </w:rPr>
          <w:fldChar w:fldCharType="end"/>
        </w:r>
      </w:hyperlink>
    </w:p>
    <w:p w:rsidR="00E955DB" w:rsidRDefault="00D57E7C">
      <w:pPr>
        <w:pStyle w:val="TOC1"/>
        <w:rPr>
          <w:rFonts w:asciiTheme="minorHAnsi" w:eastAsiaTheme="minorEastAsia" w:hAnsiTheme="minorHAnsi" w:cstheme="minorBidi"/>
        </w:rPr>
      </w:pPr>
      <w:hyperlink w:anchor="_Toc52831389" w:history="1">
        <w:r w:rsidR="00E955DB" w:rsidRPr="00C42F5B">
          <w:rPr>
            <w:rStyle w:val="Hyperlink"/>
          </w:rPr>
          <w:t>Sample Social Media Copy</w:t>
        </w:r>
        <w:r w:rsidR="00E955DB">
          <w:rPr>
            <w:webHidden/>
          </w:rPr>
          <w:tab/>
        </w:r>
        <w:r w:rsidR="00E955DB">
          <w:rPr>
            <w:webHidden/>
          </w:rPr>
          <w:fldChar w:fldCharType="begin"/>
        </w:r>
        <w:r w:rsidR="00E955DB">
          <w:rPr>
            <w:webHidden/>
          </w:rPr>
          <w:instrText xml:space="preserve"> PAGEREF _Toc52831389 \h </w:instrText>
        </w:r>
        <w:r w:rsidR="00E955DB">
          <w:rPr>
            <w:webHidden/>
          </w:rPr>
        </w:r>
        <w:r w:rsidR="00E955DB">
          <w:rPr>
            <w:webHidden/>
          </w:rPr>
          <w:fldChar w:fldCharType="separate"/>
        </w:r>
        <w:r w:rsidR="00A05B3D">
          <w:rPr>
            <w:webHidden/>
          </w:rPr>
          <w:t>7</w:t>
        </w:r>
        <w:r w:rsidR="00E955DB">
          <w:rPr>
            <w:webHidden/>
          </w:rPr>
          <w:fldChar w:fldCharType="end"/>
        </w:r>
      </w:hyperlink>
    </w:p>
    <w:p w:rsidR="00E955DB" w:rsidRDefault="00D57E7C">
      <w:pPr>
        <w:pStyle w:val="TOC2"/>
        <w:tabs>
          <w:tab w:val="right" w:leader="dot" w:pos="9350"/>
        </w:tabs>
        <w:rPr>
          <w:rFonts w:asciiTheme="minorHAnsi" w:eastAsiaTheme="minorEastAsia" w:hAnsiTheme="minorHAnsi" w:cstheme="minorBidi"/>
          <w:noProof/>
        </w:rPr>
      </w:pPr>
      <w:hyperlink w:anchor="_Toc52831390" w:history="1">
        <w:r w:rsidR="00E955DB" w:rsidRPr="00C42F5B">
          <w:rPr>
            <w:rStyle w:val="Hyperlink"/>
            <w:noProof/>
          </w:rPr>
          <w:t>Target Audience: Community Leaders</w:t>
        </w:r>
        <w:r w:rsidR="00E955DB">
          <w:rPr>
            <w:noProof/>
            <w:webHidden/>
          </w:rPr>
          <w:tab/>
        </w:r>
        <w:r w:rsidR="00E955DB">
          <w:rPr>
            <w:noProof/>
            <w:webHidden/>
          </w:rPr>
          <w:fldChar w:fldCharType="begin"/>
        </w:r>
        <w:r w:rsidR="00E955DB">
          <w:rPr>
            <w:noProof/>
            <w:webHidden/>
          </w:rPr>
          <w:instrText xml:space="preserve"> PAGEREF _Toc52831390 \h </w:instrText>
        </w:r>
        <w:r w:rsidR="00E955DB">
          <w:rPr>
            <w:noProof/>
            <w:webHidden/>
          </w:rPr>
        </w:r>
        <w:r w:rsidR="00E955DB">
          <w:rPr>
            <w:noProof/>
            <w:webHidden/>
          </w:rPr>
          <w:fldChar w:fldCharType="separate"/>
        </w:r>
        <w:r w:rsidR="00A05B3D">
          <w:rPr>
            <w:noProof/>
            <w:webHidden/>
          </w:rPr>
          <w:t>7</w:t>
        </w:r>
        <w:r w:rsidR="00E955DB">
          <w:rPr>
            <w:noProof/>
            <w:webHidden/>
          </w:rPr>
          <w:fldChar w:fldCharType="end"/>
        </w:r>
      </w:hyperlink>
    </w:p>
    <w:p w:rsidR="00E955DB" w:rsidRDefault="00D57E7C">
      <w:pPr>
        <w:pStyle w:val="TOC2"/>
        <w:tabs>
          <w:tab w:val="right" w:leader="dot" w:pos="9350"/>
        </w:tabs>
        <w:rPr>
          <w:rFonts w:asciiTheme="minorHAnsi" w:eastAsiaTheme="minorEastAsia" w:hAnsiTheme="minorHAnsi" w:cstheme="minorBidi"/>
          <w:noProof/>
        </w:rPr>
      </w:pPr>
      <w:hyperlink w:anchor="_Toc52831391" w:history="1">
        <w:r w:rsidR="00E955DB" w:rsidRPr="00C42F5B">
          <w:rPr>
            <w:rStyle w:val="Hyperlink"/>
            <w:noProof/>
          </w:rPr>
          <w:t>Target Audience: Providers</w:t>
        </w:r>
        <w:r w:rsidR="00E955DB">
          <w:rPr>
            <w:noProof/>
            <w:webHidden/>
          </w:rPr>
          <w:tab/>
        </w:r>
        <w:r w:rsidR="00E955DB">
          <w:rPr>
            <w:noProof/>
            <w:webHidden/>
          </w:rPr>
          <w:fldChar w:fldCharType="begin"/>
        </w:r>
        <w:r w:rsidR="00E955DB">
          <w:rPr>
            <w:noProof/>
            <w:webHidden/>
          </w:rPr>
          <w:instrText xml:space="preserve"> PAGEREF _Toc52831391 \h </w:instrText>
        </w:r>
        <w:r w:rsidR="00E955DB">
          <w:rPr>
            <w:noProof/>
            <w:webHidden/>
          </w:rPr>
        </w:r>
        <w:r w:rsidR="00E955DB">
          <w:rPr>
            <w:noProof/>
            <w:webHidden/>
          </w:rPr>
          <w:fldChar w:fldCharType="separate"/>
        </w:r>
        <w:r w:rsidR="00A05B3D">
          <w:rPr>
            <w:noProof/>
            <w:webHidden/>
          </w:rPr>
          <w:t>9</w:t>
        </w:r>
        <w:r w:rsidR="00E955DB">
          <w:rPr>
            <w:noProof/>
            <w:webHidden/>
          </w:rPr>
          <w:fldChar w:fldCharType="end"/>
        </w:r>
      </w:hyperlink>
    </w:p>
    <w:p w:rsidR="00E955DB" w:rsidRDefault="00D57E7C">
      <w:pPr>
        <w:pStyle w:val="TOC2"/>
        <w:tabs>
          <w:tab w:val="right" w:leader="dot" w:pos="9350"/>
        </w:tabs>
        <w:rPr>
          <w:rFonts w:asciiTheme="minorHAnsi" w:eastAsiaTheme="minorEastAsia" w:hAnsiTheme="minorHAnsi" w:cstheme="minorBidi"/>
          <w:noProof/>
        </w:rPr>
      </w:pPr>
      <w:hyperlink w:anchor="_Toc52831392" w:history="1">
        <w:r w:rsidR="00E955DB" w:rsidRPr="00C42F5B">
          <w:rPr>
            <w:rStyle w:val="Hyperlink"/>
            <w:noProof/>
          </w:rPr>
          <w:t>Target Audience: People with Lived Experience</w:t>
        </w:r>
        <w:r w:rsidR="00E955DB">
          <w:rPr>
            <w:noProof/>
            <w:webHidden/>
          </w:rPr>
          <w:tab/>
        </w:r>
        <w:r w:rsidR="00E955DB">
          <w:rPr>
            <w:noProof/>
            <w:webHidden/>
          </w:rPr>
          <w:fldChar w:fldCharType="begin"/>
        </w:r>
        <w:r w:rsidR="00E955DB">
          <w:rPr>
            <w:noProof/>
            <w:webHidden/>
          </w:rPr>
          <w:instrText xml:space="preserve"> PAGEREF _Toc52831392 \h </w:instrText>
        </w:r>
        <w:r w:rsidR="00E955DB">
          <w:rPr>
            <w:noProof/>
            <w:webHidden/>
          </w:rPr>
        </w:r>
        <w:r w:rsidR="00E955DB">
          <w:rPr>
            <w:noProof/>
            <w:webHidden/>
          </w:rPr>
          <w:fldChar w:fldCharType="separate"/>
        </w:r>
        <w:r w:rsidR="00A05B3D">
          <w:rPr>
            <w:noProof/>
            <w:webHidden/>
          </w:rPr>
          <w:t>11</w:t>
        </w:r>
        <w:r w:rsidR="00E955DB">
          <w:rPr>
            <w:noProof/>
            <w:webHidden/>
          </w:rPr>
          <w:fldChar w:fldCharType="end"/>
        </w:r>
      </w:hyperlink>
    </w:p>
    <w:p w:rsidR="00E955DB" w:rsidRDefault="00D57E7C">
      <w:pPr>
        <w:pStyle w:val="TOC2"/>
        <w:tabs>
          <w:tab w:val="right" w:leader="dot" w:pos="9350"/>
        </w:tabs>
        <w:rPr>
          <w:rFonts w:asciiTheme="minorHAnsi" w:eastAsiaTheme="minorEastAsia" w:hAnsiTheme="minorHAnsi" w:cstheme="minorBidi"/>
          <w:noProof/>
        </w:rPr>
      </w:pPr>
      <w:hyperlink w:anchor="_Toc52831393" w:history="1">
        <w:r w:rsidR="00E955DB" w:rsidRPr="00C42F5B">
          <w:rPr>
            <w:rStyle w:val="Hyperlink"/>
            <w:noProof/>
          </w:rPr>
          <w:t xml:space="preserve">COVID-19 </w:t>
        </w:r>
        <w:r w:rsidR="00E955DB">
          <w:rPr>
            <w:rStyle w:val="Hyperlink"/>
            <w:noProof/>
          </w:rPr>
          <w:t>Focused Posts</w:t>
        </w:r>
        <w:r w:rsidR="00E955DB">
          <w:rPr>
            <w:noProof/>
            <w:webHidden/>
          </w:rPr>
          <w:tab/>
        </w:r>
        <w:r w:rsidR="00E955DB">
          <w:rPr>
            <w:noProof/>
            <w:webHidden/>
          </w:rPr>
          <w:fldChar w:fldCharType="begin"/>
        </w:r>
        <w:r w:rsidR="00E955DB">
          <w:rPr>
            <w:noProof/>
            <w:webHidden/>
          </w:rPr>
          <w:instrText xml:space="preserve"> PAGEREF _Toc52831393 \h </w:instrText>
        </w:r>
        <w:r w:rsidR="00E955DB">
          <w:rPr>
            <w:noProof/>
            <w:webHidden/>
          </w:rPr>
        </w:r>
        <w:r w:rsidR="00E955DB">
          <w:rPr>
            <w:noProof/>
            <w:webHidden/>
          </w:rPr>
          <w:fldChar w:fldCharType="separate"/>
        </w:r>
        <w:r w:rsidR="00A05B3D">
          <w:rPr>
            <w:noProof/>
            <w:webHidden/>
          </w:rPr>
          <w:t>13</w:t>
        </w:r>
        <w:r w:rsidR="00E955DB">
          <w:rPr>
            <w:noProof/>
            <w:webHidden/>
          </w:rPr>
          <w:fldChar w:fldCharType="end"/>
        </w:r>
      </w:hyperlink>
    </w:p>
    <w:p w:rsidR="00E955DB" w:rsidRDefault="00D57E7C">
      <w:pPr>
        <w:pStyle w:val="TOC1"/>
        <w:rPr>
          <w:rFonts w:asciiTheme="minorHAnsi" w:eastAsiaTheme="minorEastAsia" w:hAnsiTheme="minorHAnsi" w:cstheme="minorBidi"/>
        </w:rPr>
      </w:pPr>
      <w:hyperlink w:anchor="_Toc52831395" w:history="1">
        <w:r w:rsidR="00E955DB" w:rsidRPr="00C42F5B">
          <w:rPr>
            <w:rStyle w:val="Hyperlink"/>
          </w:rPr>
          <w:t>Partner Engagement Outreach</w:t>
        </w:r>
        <w:r w:rsidR="00E955DB">
          <w:rPr>
            <w:webHidden/>
          </w:rPr>
          <w:tab/>
        </w:r>
        <w:r w:rsidR="00E955DB">
          <w:rPr>
            <w:webHidden/>
          </w:rPr>
          <w:fldChar w:fldCharType="begin"/>
        </w:r>
        <w:r w:rsidR="00E955DB">
          <w:rPr>
            <w:webHidden/>
          </w:rPr>
          <w:instrText xml:space="preserve"> PAGEREF _Toc52831395 \h </w:instrText>
        </w:r>
        <w:r w:rsidR="00E955DB">
          <w:rPr>
            <w:webHidden/>
          </w:rPr>
        </w:r>
        <w:r w:rsidR="00E955DB">
          <w:rPr>
            <w:webHidden/>
          </w:rPr>
          <w:fldChar w:fldCharType="separate"/>
        </w:r>
        <w:r w:rsidR="00A05B3D">
          <w:rPr>
            <w:webHidden/>
          </w:rPr>
          <w:t>15</w:t>
        </w:r>
        <w:r w:rsidR="00E955DB">
          <w:rPr>
            <w:webHidden/>
          </w:rPr>
          <w:fldChar w:fldCharType="end"/>
        </w:r>
      </w:hyperlink>
    </w:p>
    <w:p w:rsidR="00E955DB" w:rsidRDefault="00D57E7C">
      <w:pPr>
        <w:pStyle w:val="TOC1"/>
        <w:rPr>
          <w:rFonts w:asciiTheme="minorHAnsi" w:eastAsiaTheme="minorEastAsia" w:hAnsiTheme="minorHAnsi" w:cstheme="minorBidi"/>
        </w:rPr>
      </w:pPr>
      <w:hyperlink w:anchor="_Toc52831397" w:history="1">
        <w:r w:rsidR="00E955DB" w:rsidRPr="00C42F5B">
          <w:rPr>
            <w:rStyle w:val="Hyperlink"/>
          </w:rPr>
          <w:t>Sample PSA Script</w:t>
        </w:r>
        <w:r w:rsidR="00E955DB">
          <w:rPr>
            <w:rStyle w:val="Hyperlink"/>
          </w:rPr>
          <w:t>s</w:t>
        </w:r>
        <w:r w:rsidR="00E955DB">
          <w:rPr>
            <w:webHidden/>
          </w:rPr>
          <w:tab/>
        </w:r>
        <w:r w:rsidR="00E955DB">
          <w:rPr>
            <w:webHidden/>
          </w:rPr>
          <w:fldChar w:fldCharType="begin"/>
        </w:r>
        <w:r w:rsidR="00E955DB">
          <w:rPr>
            <w:webHidden/>
          </w:rPr>
          <w:instrText xml:space="preserve"> PAGEREF _Toc52831397 \h </w:instrText>
        </w:r>
        <w:r w:rsidR="00E955DB">
          <w:rPr>
            <w:webHidden/>
          </w:rPr>
        </w:r>
        <w:r w:rsidR="00E955DB">
          <w:rPr>
            <w:webHidden/>
          </w:rPr>
          <w:fldChar w:fldCharType="separate"/>
        </w:r>
        <w:r w:rsidR="00A05B3D">
          <w:rPr>
            <w:webHidden/>
          </w:rPr>
          <w:t>17</w:t>
        </w:r>
        <w:r w:rsidR="00E955DB">
          <w:rPr>
            <w:webHidden/>
          </w:rPr>
          <w:fldChar w:fldCharType="end"/>
        </w:r>
      </w:hyperlink>
    </w:p>
    <w:p w:rsidR="00E955DB" w:rsidRDefault="00E955DB">
      <w:pPr>
        <w:pStyle w:val="TOC1"/>
        <w:rPr>
          <w:rFonts w:asciiTheme="minorHAnsi" w:eastAsiaTheme="minorEastAsia" w:hAnsiTheme="minorHAnsi" w:cstheme="minorBidi"/>
        </w:rPr>
      </w:pPr>
    </w:p>
    <w:p w:rsidR="00725E65" w:rsidRDefault="00725E65" w:rsidP="00F259A4">
      <w:pPr>
        <w:pStyle w:val="TOC1"/>
        <w:rPr>
          <w:b/>
          <w:color w:val="992568"/>
          <w:sz w:val="48"/>
          <w:szCs w:val="48"/>
        </w:rPr>
      </w:pPr>
      <w:r>
        <w:fldChar w:fldCharType="end"/>
      </w:r>
      <w:bookmarkStart w:id="8" w:name="_Toc45123260"/>
    </w:p>
    <w:p w:rsidR="00F259A4" w:rsidRDefault="00F259A4" w:rsidP="00273099">
      <w:pPr>
        <w:pStyle w:val="Heading1"/>
        <w:sectPr w:rsidR="00F259A4">
          <w:footerReference w:type="default" r:id="rId10"/>
          <w:footerReference w:type="first" r:id="rId11"/>
          <w:pgSz w:w="12240" w:h="15840"/>
          <w:pgMar w:top="900" w:right="1440" w:bottom="450" w:left="1440" w:header="720" w:footer="150" w:gutter="0"/>
          <w:pgNumType w:start="1"/>
          <w:cols w:space="720" w:equalWidth="0">
            <w:col w:w="9360"/>
          </w:cols>
        </w:sectPr>
      </w:pPr>
      <w:bookmarkStart w:id="9" w:name="_Toc52831376"/>
    </w:p>
    <w:p w:rsidR="00131823" w:rsidRPr="00273099" w:rsidRDefault="008B3873" w:rsidP="00273099">
      <w:pPr>
        <w:pStyle w:val="Heading1"/>
      </w:pPr>
      <w:r w:rsidRPr="00273099">
        <w:t>About the Toolkit</w:t>
      </w:r>
      <w:bookmarkEnd w:id="8"/>
      <w:bookmarkEnd w:id="9"/>
    </w:p>
    <w:p w:rsidR="00131823" w:rsidRPr="00273099" w:rsidRDefault="008B3873" w:rsidP="00273099">
      <w:pPr>
        <w:pStyle w:val="Heading2"/>
      </w:pPr>
      <w:bookmarkStart w:id="10" w:name="_Toc45123261"/>
      <w:bookmarkStart w:id="11" w:name="_Toc52831377"/>
      <w:r w:rsidRPr="00273099">
        <w:t>Purpose</w:t>
      </w:r>
      <w:bookmarkEnd w:id="10"/>
      <w:bookmarkEnd w:id="11"/>
      <w:r w:rsidRPr="00273099">
        <w:t xml:space="preserve"> </w:t>
      </w:r>
    </w:p>
    <w:p w:rsidR="00131823" w:rsidRDefault="008B3873">
      <w:pPr>
        <w:pBdr>
          <w:top w:val="nil"/>
          <w:left w:val="nil"/>
          <w:bottom w:val="nil"/>
          <w:right w:val="nil"/>
          <w:between w:val="nil"/>
        </w:pBdr>
        <w:spacing w:after="120" w:line="360" w:lineRule="auto"/>
        <w:rPr>
          <w:color w:val="000000"/>
        </w:rPr>
      </w:pPr>
      <w:r>
        <w:rPr>
          <w:color w:val="000000"/>
        </w:rPr>
        <w:t xml:space="preserve">This Toolkit serves as a guide to help Communities That HEAL Wave One communities </w:t>
      </w:r>
      <w:r w:rsidR="00F804D0">
        <w:rPr>
          <w:color w:val="000000"/>
        </w:rPr>
        <w:t>disseminate</w:t>
      </w:r>
      <w:r>
        <w:rPr>
          <w:color w:val="000000"/>
        </w:rPr>
        <w:t xml:space="preserve"> the </w:t>
      </w:r>
      <w:r w:rsidR="0056338B" w:rsidRPr="00BF27BA">
        <w:rPr>
          <w:i/>
          <w:color w:val="000000"/>
        </w:rPr>
        <w:t xml:space="preserve">Medications </w:t>
      </w:r>
      <w:r w:rsidRPr="00BF27BA">
        <w:rPr>
          <w:i/>
          <w:color w:val="000000"/>
        </w:rPr>
        <w:t xml:space="preserve">for </w:t>
      </w:r>
      <w:r w:rsidR="0056338B" w:rsidRPr="00BF27BA">
        <w:rPr>
          <w:i/>
          <w:color w:val="000000"/>
        </w:rPr>
        <w:t>Opioid U</w:t>
      </w:r>
      <w:r w:rsidRPr="00BF27BA">
        <w:rPr>
          <w:i/>
          <w:color w:val="000000"/>
        </w:rPr>
        <w:t xml:space="preserve">se </w:t>
      </w:r>
      <w:r w:rsidR="0056338B" w:rsidRPr="00BF27BA">
        <w:rPr>
          <w:i/>
          <w:color w:val="000000"/>
        </w:rPr>
        <w:t xml:space="preserve">Disorder </w:t>
      </w:r>
      <w:r w:rsidRPr="00BF27BA">
        <w:rPr>
          <w:i/>
          <w:color w:val="000000"/>
        </w:rPr>
        <w:t xml:space="preserve">(MOUD) </w:t>
      </w:r>
      <w:r w:rsidR="00E71BA8" w:rsidRPr="00BF27BA">
        <w:rPr>
          <w:i/>
          <w:color w:val="000000"/>
        </w:rPr>
        <w:t>A</w:t>
      </w:r>
      <w:r w:rsidR="00F74C21" w:rsidRPr="00BF27BA">
        <w:rPr>
          <w:i/>
          <w:color w:val="000000"/>
        </w:rPr>
        <w:t>wareness</w:t>
      </w:r>
      <w:r w:rsidR="00F74C21">
        <w:rPr>
          <w:color w:val="000000"/>
        </w:rPr>
        <w:t xml:space="preserve"> </w:t>
      </w:r>
      <w:r>
        <w:rPr>
          <w:color w:val="000000"/>
        </w:rPr>
        <w:t>campaign</w:t>
      </w:r>
      <w:r w:rsidR="00F804D0">
        <w:rPr>
          <w:color w:val="000000"/>
        </w:rPr>
        <w:t xml:space="preserve"> from</w:t>
      </w:r>
      <w:r>
        <w:rPr>
          <w:color w:val="000000"/>
        </w:rPr>
        <w:t xml:space="preserve"> </w:t>
      </w:r>
      <w:r w:rsidR="00B2505D" w:rsidRPr="00EA27D4">
        <w:rPr>
          <w:color w:val="000000"/>
        </w:rPr>
        <w:t xml:space="preserve">October </w:t>
      </w:r>
      <w:r w:rsidR="00F74C21">
        <w:rPr>
          <w:color w:val="000000"/>
        </w:rPr>
        <w:t>2020</w:t>
      </w:r>
      <w:r w:rsidR="00B2505D" w:rsidRPr="00EA27D4">
        <w:rPr>
          <w:color w:val="000000"/>
        </w:rPr>
        <w:t xml:space="preserve"> </w:t>
      </w:r>
      <w:r w:rsidR="007166DA">
        <w:rPr>
          <w:color w:val="000000"/>
        </w:rPr>
        <w:t>–</w:t>
      </w:r>
      <w:r w:rsidR="00B2505D" w:rsidRPr="00EA27D4">
        <w:rPr>
          <w:color w:val="000000"/>
        </w:rPr>
        <w:t xml:space="preserve"> </w:t>
      </w:r>
      <w:r w:rsidR="007166DA">
        <w:rPr>
          <w:color w:val="000000"/>
        </w:rPr>
        <w:t>December 2020</w:t>
      </w:r>
      <w:r>
        <w:rPr>
          <w:color w:val="000000"/>
        </w:rPr>
        <w:t xml:space="preserve"> and includes:</w:t>
      </w:r>
    </w:p>
    <w:p w:rsidR="00131823" w:rsidRDefault="008B3873">
      <w:pPr>
        <w:numPr>
          <w:ilvl w:val="0"/>
          <w:numId w:val="5"/>
        </w:numPr>
        <w:pBdr>
          <w:top w:val="nil"/>
          <w:left w:val="nil"/>
          <w:bottom w:val="nil"/>
          <w:right w:val="nil"/>
          <w:between w:val="nil"/>
        </w:pBdr>
        <w:spacing w:after="120" w:line="276" w:lineRule="auto"/>
      </w:pPr>
      <w:r>
        <w:rPr>
          <w:color w:val="000000"/>
        </w:rPr>
        <w:t>An updated campaign overview</w:t>
      </w:r>
    </w:p>
    <w:p w:rsidR="00131823" w:rsidRDefault="008B3873">
      <w:pPr>
        <w:numPr>
          <w:ilvl w:val="0"/>
          <w:numId w:val="5"/>
        </w:numPr>
        <w:pBdr>
          <w:top w:val="nil"/>
          <w:left w:val="nil"/>
          <w:bottom w:val="nil"/>
          <w:right w:val="nil"/>
          <w:between w:val="nil"/>
        </w:pBdr>
        <w:spacing w:after="120" w:line="276" w:lineRule="auto"/>
      </w:pPr>
      <w:r>
        <w:rPr>
          <w:color w:val="000000"/>
        </w:rPr>
        <w:t>Suggested social media content</w:t>
      </w:r>
    </w:p>
    <w:p w:rsidR="00131823" w:rsidRPr="0086262E" w:rsidRDefault="008B3873" w:rsidP="0086262E">
      <w:pPr>
        <w:numPr>
          <w:ilvl w:val="0"/>
          <w:numId w:val="5"/>
        </w:numPr>
        <w:pBdr>
          <w:top w:val="nil"/>
          <w:left w:val="nil"/>
          <w:bottom w:val="nil"/>
          <w:right w:val="nil"/>
          <w:between w:val="nil"/>
        </w:pBdr>
        <w:spacing w:after="120" w:line="276" w:lineRule="auto"/>
      </w:pPr>
      <w:r>
        <w:rPr>
          <w:color w:val="000000"/>
        </w:rPr>
        <w:t xml:space="preserve">Sample </w:t>
      </w:r>
      <w:r w:rsidR="00F72263">
        <w:rPr>
          <w:color w:val="000000"/>
        </w:rPr>
        <w:t>resources</w:t>
      </w:r>
      <w:r>
        <w:rPr>
          <w:color w:val="000000"/>
        </w:rPr>
        <w:t xml:space="preserve"> that can be tailored by the community</w:t>
      </w:r>
    </w:p>
    <w:p w:rsidR="0086262E" w:rsidRPr="0086262E" w:rsidRDefault="0086262E" w:rsidP="0086262E">
      <w:pPr>
        <w:pBdr>
          <w:top w:val="nil"/>
          <w:left w:val="nil"/>
          <w:bottom w:val="nil"/>
          <w:right w:val="nil"/>
          <w:between w:val="nil"/>
        </w:pBdr>
        <w:spacing w:after="120" w:line="276" w:lineRule="auto"/>
        <w:ind w:left="1080"/>
      </w:pPr>
    </w:p>
    <w:p w:rsidR="0086262E" w:rsidRPr="00984155" w:rsidRDefault="0086262E" w:rsidP="0086262E">
      <w:pPr>
        <w:pStyle w:val="Heading1"/>
      </w:pPr>
      <w:bookmarkStart w:id="12" w:name="_Toc52831378"/>
      <w:bookmarkStart w:id="13" w:name="_Toc45123262"/>
      <w:r w:rsidRPr="00984155">
        <w:t>Campaign Material Toolbox</w:t>
      </w:r>
      <w:bookmarkEnd w:id="12"/>
    </w:p>
    <w:p w:rsidR="0086262E" w:rsidRPr="00984155" w:rsidRDefault="0086262E" w:rsidP="0086262E">
      <w:pPr>
        <w:pBdr>
          <w:top w:val="nil"/>
          <w:left w:val="nil"/>
          <w:bottom w:val="nil"/>
          <w:right w:val="nil"/>
          <w:between w:val="nil"/>
        </w:pBdr>
        <w:spacing w:after="120" w:line="360" w:lineRule="auto"/>
        <w:rPr>
          <w:color w:val="000000"/>
        </w:rPr>
      </w:pPr>
      <w:r w:rsidRPr="00984155">
        <w:rPr>
          <w:color w:val="000000"/>
        </w:rPr>
        <w:t xml:space="preserve">A Campaign Material Toolbox has been developed for Wave One communities. The online toolbox contains all of the tailored campaign materials for each community in one folder. Campaign materials can </w:t>
      </w:r>
      <w:r w:rsidR="0056338B" w:rsidRPr="00984155">
        <w:rPr>
          <w:color w:val="000000"/>
        </w:rPr>
        <w:t xml:space="preserve">easily be </w:t>
      </w:r>
      <w:r w:rsidRPr="00984155">
        <w:rPr>
          <w:color w:val="000000"/>
        </w:rPr>
        <w:t>downloaded</w:t>
      </w:r>
      <w:r w:rsidR="0056338B" w:rsidRPr="00984155">
        <w:rPr>
          <w:color w:val="000000"/>
        </w:rPr>
        <w:t xml:space="preserve">, and </w:t>
      </w:r>
      <w:r w:rsidRPr="00984155">
        <w:rPr>
          <w:color w:val="000000"/>
        </w:rPr>
        <w:t>printed or electronically disseminated.</w:t>
      </w:r>
    </w:p>
    <w:p w:rsidR="003D2078" w:rsidRDefault="003D2078" w:rsidP="003D2078">
      <w:pPr>
        <w:pBdr>
          <w:top w:val="nil"/>
          <w:left w:val="nil"/>
          <w:bottom w:val="nil"/>
          <w:right w:val="nil"/>
          <w:between w:val="nil"/>
        </w:pBdr>
        <w:spacing w:after="120" w:line="360" w:lineRule="auto"/>
        <w:rPr>
          <w:color w:val="000000"/>
        </w:rPr>
      </w:pPr>
      <w:r>
        <w:rPr>
          <w:color w:val="000000"/>
        </w:rPr>
        <w:t xml:space="preserve">To download campaign materials, visit </w:t>
      </w:r>
      <w:hyperlink r:id="rId12" w:history="1">
        <w:r w:rsidRPr="002446F2">
          <w:rPr>
            <w:rStyle w:val="Hyperlink"/>
          </w:rPr>
          <w:t>https://www.cthcampaigntoolbox.com/massachusetts</w:t>
        </w:r>
      </w:hyperlink>
      <w:r>
        <w:rPr>
          <w:color w:val="000000"/>
        </w:rPr>
        <w:t xml:space="preserve"> and click on your community’s specific toolbox link. If you have requests for additional campaign materials or graphics, you can email Dacia Beard at </w:t>
      </w:r>
      <w:hyperlink r:id="rId13" w:history="1">
        <w:r w:rsidRPr="00003A03">
          <w:rPr>
            <w:rStyle w:val="Hyperlink"/>
          </w:rPr>
          <w:t>beardd@bu.edu</w:t>
        </w:r>
      </w:hyperlink>
      <w:r>
        <w:rPr>
          <w:color w:val="000000"/>
        </w:rPr>
        <w:t xml:space="preserve">. </w:t>
      </w:r>
    </w:p>
    <w:p w:rsidR="0086262E" w:rsidRPr="00984155" w:rsidRDefault="0086262E" w:rsidP="0086262E">
      <w:pPr>
        <w:pBdr>
          <w:top w:val="nil"/>
          <w:left w:val="nil"/>
          <w:bottom w:val="nil"/>
          <w:right w:val="nil"/>
          <w:between w:val="nil"/>
        </w:pBdr>
        <w:spacing w:after="120" w:line="360" w:lineRule="auto"/>
        <w:rPr>
          <w:color w:val="000000"/>
        </w:rPr>
      </w:pPr>
    </w:p>
    <w:p w:rsidR="0086262E" w:rsidRPr="00984155" w:rsidRDefault="0086262E" w:rsidP="0086262E">
      <w:pPr>
        <w:pStyle w:val="Heading1"/>
      </w:pPr>
      <w:bookmarkStart w:id="14" w:name="_Toc52831379"/>
      <w:r w:rsidRPr="00984155">
        <w:t>Campaign Tracking</w:t>
      </w:r>
      <w:bookmarkEnd w:id="14"/>
    </w:p>
    <w:p w:rsidR="0086262E" w:rsidRDefault="0086262E" w:rsidP="0086262E">
      <w:pPr>
        <w:pBdr>
          <w:top w:val="nil"/>
          <w:left w:val="nil"/>
          <w:bottom w:val="nil"/>
          <w:right w:val="nil"/>
          <w:between w:val="nil"/>
        </w:pBdr>
        <w:spacing w:after="120" w:line="360" w:lineRule="auto"/>
        <w:rPr>
          <w:color w:val="000000"/>
        </w:rPr>
      </w:pPr>
      <w:r w:rsidRPr="00984155">
        <w:rPr>
          <w:color w:val="000000"/>
        </w:rPr>
        <w:t xml:space="preserve">Help us track campaign activities and improve future campaigns by completing </w:t>
      </w:r>
      <w:r w:rsidR="00C3080C" w:rsidRPr="00984155">
        <w:rPr>
          <w:color w:val="000000"/>
        </w:rPr>
        <w:t>the</w:t>
      </w:r>
      <w:r w:rsidR="003D2078">
        <w:rPr>
          <w:color w:val="000000"/>
        </w:rPr>
        <w:t xml:space="preserve"> </w:t>
      </w:r>
      <w:r w:rsidRPr="00984155">
        <w:t xml:space="preserve">campaign tracking form </w:t>
      </w:r>
      <w:r w:rsidR="003D2078">
        <w:t>which can be accessed via you community’s toolbox, or directly through the following links:</w:t>
      </w:r>
    </w:p>
    <w:p w:rsidR="00BE1B19" w:rsidRDefault="00BE1B19" w:rsidP="00BE1B19">
      <w:pPr>
        <w:pBdr>
          <w:top w:val="nil"/>
          <w:left w:val="nil"/>
          <w:bottom w:val="nil"/>
          <w:right w:val="nil"/>
          <w:between w:val="nil"/>
        </w:pBdr>
        <w:rPr>
          <w:color w:val="000000"/>
        </w:rPr>
        <w:sectPr w:rsidR="00BE1B19">
          <w:footerReference w:type="default" r:id="rId14"/>
          <w:pgSz w:w="12240" w:h="15840"/>
          <w:pgMar w:top="900" w:right="1440" w:bottom="450" w:left="1440" w:header="720" w:footer="150" w:gutter="0"/>
          <w:pgNumType w:start="1"/>
          <w:cols w:space="720" w:equalWidth="0">
            <w:col w:w="9360"/>
          </w:cols>
        </w:sectPr>
      </w:pPr>
    </w:p>
    <w:p w:rsidR="0086262E" w:rsidRPr="003D2078" w:rsidRDefault="003D2078" w:rsidP="00BE1B19">
      <w:pPr>
        <w:pBdr>
          <w:top w:val="nil"/>
          <w:left w:val="nil"/>
          <w:bottom w:val="nil"/>
          <w:right w:val="nil"/>
          <w:between w:val="nil"/>
        </w:pBdr>
        <w:spacing w:line="360" w:lineRule="auto"/>
        <w:rPr>
          <w:rStyle w:val="Hyperlink"/>
        </w:rPr>
      </w:pPr>
      <w:r>
        <w:rPr>
          <w:color w:val="000000"/>
        </w:rPr>
        <w:fldChar w:fldCharType="begin"/>
      </w:r>
      <w:r>
        <w:rPr>
          <w:color w:val="000000"/>
        </w:rPr>
        <w:instrText xml:space="preserve"> HYPERLINK "https://drive.google.com/file/d/1EMkbxcQV2YOgvB7faXugbKap8jYpQz6q/view?usp=sharing" </w:instrText>
      </w:r>
      <w:r>
        <w:rPr>
          <w:color w:val="000000"/>
        </w:rPr>
        <w:fldChar w:fldCharType="separate"/>
      </w:r>
      <w:r w:rsidRPr="003D2078">
        <w:rPr>
          <w:rStyle w:val="Hyperlink"/>
        </w:rPr>
        <w:t>Bourne and</w:t>
      </w:r>
      <w:r w:rsidR="00BE1B19">
        <w:rPr>
          <w:rStyle w:val="Hyperlink"/>
        </w:rPr>
        <w:t xml:space="preserve"> Sandwich</w:t>
      </w:r>
    </w:p>
    <w:p w:rsidR="003D2078" w:rsidRDefault="003D2078" w:rsidP="00BE1B19">
      <w:pPr>
        <w:pBdr>
          <w:top w:val="nil"/>
          <w:left w:val="nil"/>
          <w:bottom w:val="nil"/>
          <w:right w:val="nil"/>
          <w:between w:val="nil"/>
        </w:pBdr>
        <w:spacing w:line="360" w:lineRule="auto"/>
        <w:rPr>
          <w:color w:val="000000"/>
        </w:rPr>
      </w:pPr>
      <w:r>
        <w:rPr>
          <w:color w:val="000000"/>
        </w:rPr>
        <w:fldChar w:fldCharType="end"/>
      </w:r>
      <w:hyperlink r:id="rId15" w:history="1">
        <w:r>
          <w:rPr>
            <w:rStyle w:val="Hyperlink"/>
          </w:rPr>
          <w:t>Brockton</w:t>
        </w:r>
      </w:hyperlink>
    </w:p>
    <w:p w:rsidR="003D2078" w:rsidRDefault="00D57E7C" w:rsidP="00BE1B19">
      <w:pPr>
        <w:pBdr>
          <w:top w:val="nil"/>
          <w:left w:val="nil"/>
          <w:bottom w:val="nil"/>
          <w:right w:val="nil"/>
          <w:between w:val="nil"/>
        </w:pBdr>
        <w:spacing w:line="360" w:lineRule="auto"/>
        <w:rPr>
          <w:color w:val="000000"/>
        </w:rPr>
      </w:pPr>
      <w:hyperlink r:id="rId16" w:history="1">
        <w:r w:rsidR="003D2078">
          <w:rPr>
            <w:rStyle w:val="Hyperlink"/>
          </w:rPr>
          <w:t xml:space="preserve">Gloucester </w:t>
        </w:r>
      </w:hyperlink>
    </w:p>
    <w:p w:rsidR="003D2078" w:rsidRDefault="00D57E7C" w:rsidP="00BE1B19">
      <w:pPr>
        <w:pBdr>
          <w:top w:val="nil"/>
          <w:left w:val="nil"/>
          <w:bottom w:val="nil"/>
          <w:right w:val="nil"/>
          <w:between w:val="nil"/>
        </w:pBdr>
        <w:spacing w:line="360" w:lineRule="auto"/>
        <w:rPr>
          <w:color w:val="000000"/>
        </w:rPr>
      </w:pPr>
      <w:hyperlink r:id="rId17" w:history="1">
        <w:r w:rsidR="003D2078">
          <w:rPr>
            <w:rStyle w:val="Hyperlink"/>
          </w:rPr>
          <w:t xml:space="preserve">Holyoke </w:t>
        </w:r>
      </w:hyperlink>
    </w:p>
    <w:p w:rsidR="00F259A4" w:rsidRDefault="00F259A4" w:rsidP="00BE1B19">
      <w:pPr>
        <w:pBdr>
          <w:top w:val="nil"/>
          <w:left w:val="nil"/>
          <w:bottom w:val="nil"/>
          <w:right w:val="nil"/>
          <w:between w:val="nil"/>
        </w:pBdr>
        <w:spacing w:line="360" w:lineRule="auto"/>
      </w:pPr>
    </w:p>
    <w:p w:rsidR="00F259A4" w:rsidRDefault="00F259A4" w:rsidP="00BE1B19">
      <w:pPr>
        <w:pBdr>
          <w:top w:val="nil"/>
          <w:left w:val="nil"/>
          <w:bottom w:val="nil"/>
          <w:right w:val="nil"/>
          <w:between w:val="nil"/>
        </w:pBdr>
        <w:spacing w:line="360" w:lineRule="auto"/>
      </w:pPr>
    </w:p>
    <w:p w:rsidR="003D2078" w:rsidRDefault="00D57E7C" w:rsidP="00BE1B19">
      <w:pPr>
        <w:pBdr>
          <w:top w:val="nil"/>
          <w:left w:val="nil"/>
          <w:bottom w:val="nil"/>
          <w:right w:val="nil"/>
          <w:between w:val="nil"/>
        </w:pBdr>
        <w:spacing w:line="360" w:lineRule="auto"/>
        <w:rPr>
          <w:color w:val="000000"/>
        </w:rPr>
      </w:pPr>
      <w:hyperlink r:id="rId18" w:history="1">
        <w:r w:rsidR="003D2078">
          <w:rPr>
            <w:rStyle w:val="Hyperlink"/>
          </w:rPr>
          <w:t>Lowell</w:t>
        </w:r>
      </w:hyperlink>
    </w:p>
    <w:p w:rsidR="003D2078" w:rsidRDefault="00D57E7C" w:rsidP="00BE1B19">
      <w:pPr>
        <w:pBdr>
          <w:top w:val="nil"/>
          <w:left w:val="nil"/>
          <w:bottom w:val="nil"/>
          <w:right w:val="nil"/>
          <w:between w:val="nil"/>
        </w:pBdr>
        <w:spacing w:line="360" w:lineRule="auto"/>
        <w:rPr>
          <w:color w:val="000000"/>
        </w:rPr>
      </w:pPr>
      <w:hyperlink r:id="rId19" w:history="1">
        <w:r w:rsidR="003D2078">
          <w:rPr>
            <w:rStyle w:val="Hyperlink"/>
          </w:rPr>
          <w:t>Plymouth</w:t>
        </w:r>
      </w:hyperlink>
    </w:p>
    <w:p w:rsidR="003D2078" w:rsidRDefault="00D57E7C" w:rsidP="00BE1B19">
      <w:pPr>
        <w:pBdr>
          <w:top w:val="nil"/>
          <w:left w:val="nil"/>
          <w:bottom w:val="nil"/>
          <w:right w:val="nil"/>
          <w:between w:val="nil"/>
        </w:pBdr>
        <w:spacing w:line="360" w:lineRule="auto"/>
        <w:rPr>
          <w:color w:val="000000"/>
        </w:rPr>
      </w:pPr>
      <w:hyperlink r:id="rId20" w:history="1">
        <w:r w:rsidR="00BE1B19">
          <w:rPr>
            <w:rStyle w:val="Hyperlink"/>
          </w:rPr>
          <w:t>Salem</w:t>
        </w:r>
      </w:hyperlink>
    </w:p>
    <w:p w:rsidR="00BE1B19" w:rsidRDefault="00D57E7C" w:rsidP="00BE1B19">
      <w:pPr>
        <w:pBdr>
          <w:top w:val="nil"/>
          <w:left w:val="nil"/>
          <w:bottom w:val="nil"/>
          <w:right w:val="nil"/>
          <w:between w:val="nil"/>
        </w:pBdr>
        <w:spacing w:line="360" w:lineRule="auto"/>
        <w:rPr>
          <w:rStyle w:val="Hyperlink"/>
        </w:rPr>
      </w:pPr>
      <w:hyperlink r:id="rId21" w:history="1">
        <w:r w:rsidR="00BE1B19" w:rsidRPr="00BE1B19">
          <w:rPr>
            <w:rStyle w:val="Hyperlink"/>
          </w:rPr>
          <w:t>Shirley and Townsend</w:t>
        </w:r>
      </w:hyperlink>
      <w:bookmarkStart w:id="15" w:name="_Toc52831380"/>
    </w:p>
    <w:p w:rsidR="00F259A4" w:rsidRDefault="00F259A4" w:rsidP="00BE1B19">
      <w:pPr>
        <w:pBdr>
          <w:top w:val="nil"/>
          <w:left w:val="nil"/>
          <w:bottom w:val="nil"/>
          <w:right w:val="nil"/>
          <w:between w:val="nil"/>
        </w:pBdr>
        <w:spacing w:line="360" w:lineRule="auto"/>
        <w:rPr>
          <w:rStyle w:val="Hyperlink"/>
        </w:rPr>
      </w:pPr>
    </w:p>
    <w:p w:rsidR="00F259A4" w:rsidRDefault="00F259A4" w:rsidP="00BE1B19">
      <w:pPr>
        <w:pBdr>
          <w:top w:val="nil"/>
          <w:left w:val="nil"/>
          <w:bottom w:val="nil"/>
          <w:right w:val="nil"/>
          <w:between w:val="nil"/>
        </w:pBdr>
        <w:spacing w:line="360" w:lineRule="auto"/>
        <w:rPr>
          <w:rStyle w:val="Hyperlink"/>
        </w:rPr>
      </w:pPr>
    </w:p>
    <w:p w:rsidR="00F259A4" w:rsidRDefault="00F259A4" w:rsidP="00BE1B19">
      <w:pPr>
        <w:pBdr>
          <w:top w:val="nil"/>
          <w:left w:val="nil"/>
          <w:bottom w:val="nil"/>
          <w:right w:val="nil"/>
          <w:between w:val="nil"/>
        </w:pBdr>
        <w:spacing w:line="360" w:lineRule="auto"/>
        <w:rPr>
          <w:color w:val="000000"/>
        </w:rPr>
        <w:sectPr w:rsidR="00F259A4" w:rsidSect="00BE1B19">
          <w:type w:val="continuous"/>
          <w:pgSz w:w="12240" w:h="15840"/>
          <w:pgMar w:top="900" w:right="630" w:bottom="450" w:left="1440" w:header="720" w:footer="150" w:gutter="0"/>
          <w:pgNumType w:start="1"/>
          <w:cols w:num="2" w:space="720"/>
        </w:sectPr>
      </w:pPr>
    </w:p>
    <w:p w:rsidR="0086262E" w:rsidRDefault="0086262E" w:rsidP="0086262E">
      <w:pPr>
        <w:pStyle w:val="Heading1"/>
      </w:pPr>
      <w:r>
        <w:rPr>
          <w:noProof/>
        </w:rPr>
        <mc:AlternateContent>
          <mc:Choice Requires="wps">
            <w:drawing>
              <wp:anchor distT="0" distB="0" distL="0" distR="0" simplePos="0" relativeHeight="251677696" behindDoc="0" locked="0" layoutInCell="1" hidden="0" allowOverlap="1" wp14:anchorId="45DEFEF1" wp14:editId="16E72FFB">
                <wp:simplePos x="0" y="0"/>
                <wp:positionH relativeFrom="column">
                  <wp:posOffset>0</wp:posOffset>
                </wp:positionH>
                <wp:positionV relativeFrom="paragraph">
                  <wp:posOffset>647700</wp:posOffset>
                </wp:positionV>
                <wp:extent cx="6305550" cy="600075"/>
                <wp:effectExtent l="0" t="0" r="0" b="9525"/>
                <wp:wrapSquare wrapText="bothSides" distT="0" distB="0" distL="0" distR="0"/>
                <wp:docPr id="3" name="Rectangle 3"/>
                <wp:cNvGraphicFramePr/>
                <a:graphic xmlns:a="http://schemas.openxmlformats.org/drawingml/2006/main">
                  <a:graphicData uri="http://schemas.microsoft.com/office/word/2010/wordprocessingShape">
                    <wps:wsp>
                      <wps:cNvSpPr/>
                      <wps:spPr>
                        <a:xfrm>
                          <a:off x="0" y="0"/>
                          <a:ext cx="6305550" cy="600075"/>
                        </a:xfrm>
                        <a:prstGeom prst="rect">
                          <a:avLst/>
                        </a:prstGeom>
                        <a:solidFill>
                          <a:srgbClr val="522464"/>
                        </a:solidFill>
                        <a:ln>
                          <a:noFill/>
                        </a:ln>
                      </wps:spPr>
                      <wps:txbx>
                        <w:txbxContent>
                          <w:p w:rsidR="001770A9" w:rsidRPr="005F3AF2" w:rsidRDefault="001770A9" w:rsidP="0086262E">
                            <w:pPr>
                              <w:spacing w:before="120" w:after="120" w:line="360" w:lineRule="auto"/>
                              <w:ind w:left="187" w:right="490"/>
                              <w:textDirection w:val="btLr"/>
                              <w:rPr>
                                <w:sz w:val="18"/>
                                <w:szCs w:val="18"/>
                              </w:rPr>
                            </w:pPr>
                            <w:r w:rsidRPr="005F3AF2">
                              <w:rPr>
                                <w:b/>
                                <w:color w:val="FFFFFF"/>
                                <w:szCs w:val="18"/>
                              </w:rPr>
                              <w:t xml:space="preserve">PURPOSE: </w:t>
                            </w:r>
                            <w:r w:rsidRPr="005F3AF2">
                              <w:rPr>
                                <w:color w:val="FFFFFF"/>
                                <w:szCs w:val="18"/>
                              </w:rPr>
                              <w:t xml:space="preserve">Use your community’s vanity </w:t>
                            </w:r>
                            <w:r w:rsidR="00BE1B19">
                              <w:rPr>
                                <w:color w:val="FFFFFF"/>
                                <w:szCs w:val="18"/>
                              </w:rPr>
                              <w:t>URL</w:t>
                            </w:r>
                            <w:r w:rsidRPr="005F3AF2">
                              <w:rPr>
                                <w:color w:val="FFFFFF"/>
                                <w:szCs w:val="18"/>
                              </w:rPr>
                              <w:t xml:space="preserve"> where applicable to navigate the end-user to the HCS website.</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5DEFEF1" id="Rectangle 3" o:spid="_x0000_s1026" style="position:absolute;margin-left:0;margin-top:51pt;width:496.5pt;height:47.2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" fillcolor="#522464" stroked="f">
                <v:textbox inset="0,0,0,0">
                  <w:txbxContent>
                    <w:p w:rsidR="001770A9" w:rsidRPr="005F3AF2" w:rsidRDefault="001770A9" w:rsidP="0086262E">
                      <w:pPr>
                        <w:spacing w:before="120" w:after="120" w:line="360" w:lineRule="auto"/>
                        <w:ind w:left="187" w:right="490"/>
                        <w:textDirection w:val="btLr"/>
                        <w:rPr>
                          <w:sz w:val="18"/>
                          <w:szCs w:val="18"/>
                        </w:rPr>
                      </w:pPr>
                      <w:r w:rsidRPr="005F3AF2">
                        <w:rPr>
                          <w:b/>
                          <w:color w:val="FFFFFF"/>
                          <w:szCs w:val="18"/>
                        </w:rPr>
                        <w:t xml:space="preserve">PURPOSE: </w:t>
                      </w:r>
                      <w:r w:rsidRPr="005F3AF2">
                        <w:rPr>
                          <w:color w:val="FFFFFF"/>
                          <w:szCs w:val="18"/>
                        </w:rPr>
                        <w:t xml:space="preserve">Use your community’s vanity </w:t>
                      </w:r>
                      <w:r w:rsidR="00BE1B19">
                        <w:rPr>
                          <w:color w:val="FFFFFF"/>
                          <w:szCs w:val="18"/>
                        </w:rPr>
                        <w:t>URL</w:t>
                      </w:r>
                      <w:r w:rsidRPr="005F3AF2">
                        <w:rPr>
                          <w:color w:val="FFFFFF"/>
                          <w:szCs w:val="18"/>
                        </w:rPr>
                        <w:t xml:space="preserve"> where applicable to navigate the end-user to the HCS website.</w:t>
                      </w:r>
                    </w:p>
                  </w:txbxContent>
                </v:textbox>
                <w10:wrap type="square"/>
              </v:rect>
            </w:pict>
          </mc:Fallback>
        </mc:AlternateContent>
      </w:r>
      <w:r>
        <w:t>Vanity URLs</w:t>
      </w:r>
      <w:bookmarkEnd w:id="15"/>
    </w:p>
    <w:p w:rsidR="0086262E" w:rsidRDefault="0086262E" w:rsidP="0086262E">
      <w:pPr>
        <w:pBdr>
          <w:top w:val="nil"/>
          <w:left w:val="nil"/>
          <w:bottom w:val="nil"/>
          <w:right w:val="nil"/>
          <w:between w:val="nil"/>
        </w:pBdr>
        <w:spacing w:line="276" w:lineRule="auto"/>
        <w:rPr>
          <w:color w:val="000000"/>
          <w:sz w:val="23"/>
          <w:szCs w:val="23"/>
        </w:rPr>
      </w:pPr>
    </w:p>
    <w:p w:rsidR="0086262E" w:rsidRDefault="0086262E" w:rsidP="0086262E">
      <w:pPr>
        <w:pBdr>
          <w:top w:val="nil"/>
          <w:left w:val="nil"/>
          <w:bottom w:val="nil"/>
          <w:right w:val="nil"/>
          <w:between w:val="nil"/>
        </w:pBdr>
        <w:spacing w:line="276" w:lineRule="auto"/>
        <w:rPr>
          <w:b/>
          <w:bCs/>
          <w:color w:val="000000"/>
          <w:sz w:val="23"/>
          <w:szCs w:val="23"/>
        </w:rPr>
        <w:sectPr w:rsidR="0086262E" w:rsidSect="00F259A4">
          <w:footerReference w:type="default" r:id="rId22"/>
          <w:type w:val="continuous"/>
          <w:pgSz w:w="12240" w:h="15840"/>
          <w:pgMar w:top="900" w:right="1440" w:bottom="450" w:left="1440" w:header="720" w:footer="150" w:gutter="0"/>
          <w:pgNumType w:start="2"/>
          <w:cols w:space="720" w:equalWidth="0">
            <w:col w:w="9360"/>
          </w:cols>
        </w:sectPr>
      </w:pP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Bourne and Sandwich</w:t>
      </w:r>
    </w:p>
    <w:p w:rsidR="003D4413" w:rsidRPr="003D4413" w:rsidRDefault="00D57E7C" w:rsidP="003D4413">
      <w:pPr>
        <w:pStyle w:val="BodyText"/>
        <w:spacing w:line="276" w:lineRule="auto"/>
        <w:rPr>
          <w:rFonts w:ascii="Arial" w:hAnsi="Arial" w:cs="Arial"/>
          <w:sz w:val="23"/>
          <w:szCs w:val="23"/>
        </w:rPr>
      </w:pPr>
      <w:hyperlink r:id="rId23" w:history="1">
        <w:r w:rsidR="003D4413" w:rsidRPr="003D4413">
          <w:rPr>
            <w:rStyle w:val="Hyperlink"/>
            <w:rFonts w:ascii="Arial" w:hAnsi="Arial" w:cs="Arial"/>
            <w:sz w:val="23"/>
            <w:szCs w:val="23"/>
          </w:rPr>
          <w:t>www.HealTogetherMA.org/Barnstable</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Brockton</w:t>
      </w:r>
    </w:p>
    <w:p w:rsidR="003D4413" w:rsidRPr="003D4413" w:rsidRDefault="00D57E7C" w:rsidP="003D4413">
      <w:pPr>
        <w:pStyle w:val="BodyText"/>
        <w:spacing w:line="276" w:lineRule="auto"/>
        <w:rPr>
          <w:rFonts w:ascii="Arial" w:hAnsi="Arial" w:cs="Arial"/>
          <w:sz w:val="23"/>
          <w:szCs w:val="23"/>
        </w:rPr>
      </w:pPr>
      <w:hyperlink r:id="rId24" w:history="1">
        <w:r w:rsidR="003D4413" w:rsidRPr="003D4413">
          <w:rPr>
            <w:rStyle w:val="Hyperlink"/>
            <w:rFonts w:ascii="Arial" w:hAnsi="Arial" w:cs="Arial"/>
            <w:sz w:val="23"/>
            <w:szCs w:val="23"/>
          </w:rPr>
          <w:t>www.HealTogetherMA.org/Brockton</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Gloucester</w:t>
      </w:r>
    </w:p>
    <w:p w:rsidR="003D4413" w:rsidRPr="003D4413" w:rsidRDefault="00D57E7C" w:rsidP="003D4413">
      <w:pPr>
        <w:pStyle w:val="BodyText"/>
        <w:spacing w:line="276" w:lineRule="auto"/>
        <w:rPr>
          <w:rFonts w:ascii="Arial" w:hAnsi="Arial" w:cs="Arial"/>
          <w:sz w:val="23"/>
          <w:szCs w:val="23"/>
        </w:rPr>
      </w:pPr>
      <w:hyperlink r:id="rId25" w:history="1">
        <w:r w:rsidR="003D4413" w:rsidRPr="003D4413">
          <w:rPr>
            <w:rStyle w:val="Hyperlink"/>
            <w:rFonts w:ascii="Arial" w:hAnsi="Arial" w:cs="Arial"/>
            <w:sz w:val="23"/>
            <w:szCs w:val="23"/>
          </w:rPr>
          <w:t>www.HealTogetherMA.org/Gloucester</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Holyoke</w:t>
      </w:r>
    </w:p>
    <w:p w:rsidR="003D4413" w:rsidRPr="003D4413" w:rsidRDefault="00D57E7C" w:rsidP="003D4413">
      <w:pPr>
        <w:pStyle w:val="BodyText"/>
        <w:spacing w:line="276" w:lineRule="auto"/>
        <w:rPr>
          <w:rFonts w:ascii="Arial" w:hAnsi="Arial" w:cs="Arial"/>
          <w:sz w:val="23"/>
          <w:szCs w:val="23"/>
        </w:rPr>
      </w:pPr>
      <w:hyperlink r:id="rId26" w:history="1">
        <w:r w:rsidR="003D4413" w:rsidRPr="003D4413">
          <w:rPr>
            <w:rStyle w:val="Hyperlink"/>
            <w:rFonts w:ascii="Arial" w:hAnsi="Arial" w:cs="Arial"/>
            <w:sz w:val="23"/>
            <w:szCs w:val="23"/>
          </w:rPr>
          <w:t>www.HealTogetherMA.org/Holyoke</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 xml:space="preserve">Lowell </w:t>
      </w:r>
    </w:p>
    <w:p w:rsidR="003D4413" w:rsidRPr="003D4413" w:rsidRDefault="00D57E7C" w:rsidP="003D4413">
      <w:pPr>
        <w:pStyle w:val="BodyText"/>
        <w:spacing w:line="276" w:lineRule="auto"/>
        <w:rPr>
          <w:rFonts w:ascii="Arial" w:hAnsi="Arial" w:cs="Arial"/>
          <w:sz w:val="23"/>
          <w:szCs w:val="23"/>
        </w:rPr>
      </w:pPr>
      <w:hyperlink r:id="rId27" w:history="1">
        <w:r w:rsidR="003D4413" w:rsidRPr="003D4413">
          <w:rPr>
            <w:rStyle w:val="Hyperlink"/>
            <w:rFonts w:ascii="Arial" w:hAnsi="Arial" w:cs="Arial"/>
            <w:sz w:val="23"/>
            <w:szCs w:val="23"/>
          </w:rPr>
          <w:t>www.HealTogetherMA.org/Lowell</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Plymouth</w:t>
      </w:r>
    </w:p>
    <w:p w:rsidR="003D4413" w:rsidRPr="003D4413" w:rsidRDefault="00D57E7C" w:rsidP="003D4413">
      <w:pPr>
        <w:pStyle w:val="BodyText"/>
        <w:spacing w:line="276" w:lineRule="auto"/>
        <w:rPr>
          <w:rFonts w:ascii="Arial" w:hAnsi="Arial" w:cs="Arial"/>
          <w:sz w:val="23"/>
          <w:szCs w:val="23"/>
        </w:rPr>
      </w:pPr>
      <w:hyperlink r:id="rId28" w:history="1">
        <w:r w:rsidR="003D4413" w:rsidRPr="003D4413">
          <w:rPr>
            <w:rStyle w:val="Hyperlink"/>
            <w:rFonts w:ascii="Arial" w:hAnsi="Arial" w:cs="Arial"/>
            <w:sz w:val="23"/>
            <w:szCs w:val="23"/>
          </w:rPr>
          <w:t>www.HealTogetherMA.org/Plymouth</w:t>
        </w:r>
      </w:hyperlink>
      <w:r w:rsidR="003D4413" w:rsidRPr="003D4413">
        <w:rPr>
          <w:rFonts w:ascii="Arial" w:hAnsi="Arial" w:cs="Arial"/>
          <w:sz w:val="23"/>
          <w:szCs w:val="23"/>
        </w:rPr>
        <w:t xml:space="preserve"> </w:t>
      </w:r>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Salem</w:t>
      </w:r>
    </w:p>
    <w:p w:rsidR="003D4413" w:rsidRPr="003D4413" w:rsidRDefault="00D57E7C" w:rsidP="003D4413">
      <w:pPr>
        <w:pStyle w:val="BodyText"/>
        <w:spacing w:line="276" w:lineRule="auto"/>
        <w:rPr>
          <w:rStyle w:val="Hyperlink"/>
          <w:rFonts w:ascii="Arial" w:hAnsi="Arial" w:cs="Arial"/>
          <w:sz w:val="23"/>
          <w:szCs w:val="23"/>
        </w:rPr>
      </w:pPr>
      <w:hyperlink r:id="rId29" w:history="1">
        <w:r w:rsidR="003D4413" w:rsidRPr="003D4413">
          <w:rPr>
            <w:rStyle w:val="Hyperlink"/>
            <w:rFonts w:ascii="Arial" w:hAnsi="Arial" w:cs="Arial"/>
            <w:sz w:val="23"/>
            <w:szCs w:val="23"/>
          </w:rPr>
          <w:t>www.HealTogetherMA.org/Salem</w:t>
        </w:r>
      </w:hyperlink>
    </w:p>
    <w:p w:rsidR="003D4413" w:rsidRPr="003D4413" w:rsidRDefault="003D4413" w:rsidP="003D4413">
      <w:pPr>
        <w:pStyle w:val="BodyText"/>
        <w:spacing w:line="276" w:lineRule="auto"/>
        <w:rPr>
          <w:rFonts w:ascii="Arial" w:hAnsi="Arial" w:cs="Arial"/>
          <w:b/>
          <w:sz w:val="23"/>
          <w:szCs w:val="23"/>
        </w:rPr>
      </w:pPr>
      <w:r w:rsidRPr="003D4413">
        <w:rPr>
          <w:rFonts w:ascii="Arial" w:hAnsi="Arial" w:cs="Arial"/>
          <w:b/>
          <w:sz w:val="23"/>
          <w:szCs w:val="23"/>
        </w:rPr>
        <w:t>Shirley and Townsend</w:t>
      </w:r>
    </w:p>
    <w:p w:rsidR="003D4413" w:rsidRPr="003D4413" w:rsidRDefault="00D57E7C" w:rsidP="003D4413">
      <w:pPr>
        <w:pStyle w:val="BodyText"/>
        <w:spacing w:line="276" w:lineRule="auto"/>
        <w:rPr>
          <w:rFonts w:ascii="Arial" w:hAnsi="Arial" w:cs="Arial"/>
          <w:sz w:val="23"/>
          <w:szCs w:val="23"/>
        </w:rPr>
      </w:pPr>
      <w:hyperlink r:id="rId30" w:history="1">
        <w:r w:rsidR="003D4413" w:rsidRPr="003D4413">
          <w:rPr>
            <w:rStyle w:val="Hyperlink"/>
            <w:rFonts w:ascii="Arial" w:hAnsi="Arial" w:cs="Arial"/>
            <w:sz w:val="23"/>
            <w:szCs w:val="23"/>
          </w:rPr>
          <w:t>www.HealTogetherMA.org/Middlesex</w:t>
        </w:r>
      </w:hyperlink>
      <w:r w:rsidR="003D4413" w:rsidRPr="003D4413">
        <w:rPr>
          <w:rFonts w:ascii="Arial" w:hAnsi="Arial" w:cs="Arial"/>
          <w:sz w:val="23"/>
          <w:szCs w:val="23"/>
        </w:rPr>
        <w:t xml:space="preserve"> </w:t>
      </w:r>
    </w:p>
    <w:p w:rsidR="0086262E" w:rsidRDefault="0086262E" w:rsidP="00A37525">
      <w:pPr>
        <w:pStyle w:val="Heading1"/>
        <w:sectPr w:rsidR="0086262E" w:rsidSect="0086262E">
          <w:type w:val="continuous"/>
          <w:pgSz w:w="12240" w:h="15840"/>
          <w:pgMar w:top="900" w:right="1440" w:bottom="450" w:left="1440" w:header="720" w:footer="150" w:gutter="0"/>
          <w:pgNumType w:start="1"/>
          <w:cols w:num="2" w:space="720"/>
        </w:sectPr>
      </w:pPr>
    </w:p>
    <w:p w:rsidR="003D4413" w:rsidRDefault="003D4413" w:rsidP="00A37525">
      <w:pPr>
        <w:pStyle w:val="Heading1"/>
      </w:pPr>
      <w:bookmarkStart w:id="16" w:name="_Toc52831381"/>
    </w:p>
    <w:p w:rsidR="007166DA" w:rsidRDefault="007166DA">
      <w:pPr>
        <w:rPr>
          <w:b/>
          <w:color w:val="992568"/>
          <w:sz w:val="48"/>
          <w:szCs w:val="48"/>
        </w:rPr>
      </w:pPr>
      <w:r>
        <w:br w:type="page"/>
      </w:r>
    </w:p>
    <w:p w:rsidR="00131823" w:rsidRDefault="008B3873" w:rsidP="003D4413">
      <w:pPr>
        <w:pStyle w:val="Heading1"/>
        <w:spacing w:after="0"/>
      </w:pPr>
      <w:r>
        <w:t>Project Overview</w:t>
      </w:r>
      <w:bookmarkEnd w:id="13"/>
      <w:bookmarkEnd w:id="16"/>
    </w:p>
    <w:p w:rsidR="00131823" w:rsidRPr="00D1738B" w:rsidRDefault="008B3873" w:rsidP="00A37525">
      <w:pPr>
        <w:pStyle w:val="Heading2"/>
      </w:pPr>
      <w:bookmarkStart w:id="17" w:name="_Toc45123263"/>
      <w:bookmarkStart w:id="18" w:name="_Toc52831382"/>
      <w:r w:rsidRPr="00D1738B">
        <w:t>Background</w:t>
      </w:r>
      <w:bookmarkEnd w:id="17"/>
      <w:bookmarkEnd w:id="18"/>
    </w:p>
    <w:p w:rsidR="007166DA" w:rsidRPr="007166DA" w:rsidRDefault="007166DA" w:rsidP="007166DA">
      <w:pPr>
        <w:pStyle w:val="BodyText"/>
        <w:spacing w:line="360" w:lineRule="auto"/>
        <w:rPr>
          <w:rFonts w:ascii="Arial" w:eastAsia="Arial" w:hAnsi="Arial" w:cs="Arial"/>
          <w:color w:val="000000"/>
          <w:sz w:val="22"/>
          <w:szCs w:val="22"/>
          <w:lang w:bidi="ar-SA"/>
        </w:rPr>
      </w:pPr>
      <w:r w:rsidRPr="007166DA">
        <w:rPr>
          <w:rFonts w:ascii="Arial" w:eastAsia="Arial" w:hAnsi="Arial" w:cs="Arial"/>
          <w:color w:val="000000"/>
          <w:sz w:val="22"/>
          <w:szCs w:val="22"/>
          <w:lang w:bidi="ar-SA"/>
        </w:rPr>
        <w:t>Communities across the United States are dealing with the catastrophic consequences of excessive availability and use of prescription opioids, illicit opioids such as heroin, and manufactured fentanyl and related analogs. Millions of Americans are struggling with inappropriate use of opioids and opioid use disorder (OUD). In fact, Massachusetts is ranked among the top 10 states with the highest rates of opioid overdose deaths.</w:t>
      </w:r>
    </w:p>
    <w:p w:rsidR="007166DA" w:rsidRPr="007166DA" w:rsidRDefault="007166DA" w:rsidP="007166DA">
      <w:pPr>
        <w:pStyle w:val="BodyText"/>
        <w:spacing w:line="360" w:lineRule="auto"/>
        <w:rPr>
          <w:rFonts w:ascii="Arial" w:eastAsia="Arial" w:hAnsi="Arial" w:cs="Arial"/>
          <w:color w:val="000000"/>
          <w:sz w:val="22"/>
          <w:szCs w:val="22"/>
          <w:lang w:bidi="ar-SA"/>
        </w:rPr>
      </w:pPr>
    </w:p>
    <w:p w:rsidR="007166DA" w:rsidRPr="007166DA" w:rsidRDefault="00104100" w:rsidP="007166DA">
      <w:pPr>
        <w:pStyle w:val="BodyText"/>
        <w:spacing w:line="360" w:lineRule="auto"/>
        <w:rPr>
          <w:rFonts w:ascii="Arial" w:eastAsia="Arial" w:hAnsi="Arial" w:cs="Arial"/>
          <w:color w:val="000000"/>
          <w:sz w:val="22"/>
          <w:szCs w:val="22"/>
          <w:lang w:bidi="ar-SA"/>
        </w:rPr>
      </w:pPr>
      <w:r>
        <w:rPr>
          <w:rFonts w:ascii="Arial" w:eastAsia="Arial" w:hAnsi="Arial" w:cs="Arial"/>
          <w:color w:val="000000"/>
          <w:sz w:val="22"/>
          <w:szCs w:val="22"/>
          <w:lang w:bidi="ar-SA"/>
        </w:rPr>
        <w:t>E</w:t>
      </w:r>
      <w:r w:rsidR="007166DA" w:rsidRPr="007166DA">
        <w:rPr>
          <w:rFonts w:ascii="Arial" w:eastAsia="Arial" w:hAnsi="Arial" w:cs="Arial"/>
          <w:color w:val="000000"/>
          <w:sz w:val="22"/>
          <w:szCs w:val="22"/>
          <w:lang w:bidi="ar-SA"/>
        </w:rPr>
        <w:t xml:space="preserve">vidence-based practices (EBPs) </w:t>
      </w:r>
      <w:r>
        <w:rPr>
          <w:rFonts w:ascii="Arial" w:eastAsia="Arial" w:hAnsi="Arial" w:cs="Arial"/>
          <w:color w:val="000000"/>
          <w:sz w:val="22"/>
          <w:szCs w:val="22"/>
          <w:lang w:bidi="ar-SA"/>
        </w:rPr>
        <w:t xml:space="preserve">to address opioid use disorder and overdose </w:t>
      </w:r>
      <w:r w:rsidR="007166DA" w:rsidRPr="007166DA">
        <w:rPr>
          <w:rFonts w:ascii="Arial" w:eastAsia="Arial" w:hAnsi="Arial" w:cs="Arial"/>
          <w:color w:val="000000"/>
          <w:sz w:val="22"/>
          <w:szCs w:val="22"/>
          <w:lang w:bidi="ar-SA"/>
        </w:rPr>
        <w:t xml:space="preserve">exist, including opioid overdose education and naloxone distribution (OEND) programs; strategies to reduce inappropriate opioid prescribing; FDA-approved medications for opioid use disorder (MOUD), including methadone, buprenorphine, Suboxone® (buprenorphine and naloxone), naltrexone, and Vivitrol® (injectable naltrexone); behavioral therapies; and recovery support services. One driver of the opioid crisis is the gap between the number of individuals who could benefit from these </w:t>
      </w:r>
      <w:r>
        <w:rPr>
          <w:rFonts w:ascii="Arial" w:eastAsia="Arial" w:hAnsi="Arial" w:cs="Arial"/>
          <w:color w:val="000000"/>
          <w:sz w:val="22"/>
          <w:szCs w:val="22"/>
          <w:lang w:bidi="ar-SA"/>
        </w:rPr>
        <w:t>EBPs</w:t>
      </w:r>
      <w:r w:rsidR="007166DA" w:rsidRPr="007166DA">
        <w:rPr>
          <w:rFonts w:ascii="Arial" w:eastAsia="Arial" w:hAnsi="Arial" w:cs="Arial"/>
          <w:color w:val="000000"/>
          <w:sz w:val="22"/>
          <w:szCs w:val="22"/>
          <w:lang w:bidi="ar-SA"/>
        </w:rPr>
        <w:t xml:space="preserve"> </w:t>
      </w:r>
      <w:r>
        <w:rPr>
          <w:rFonts w:ascii="Arial" w:eastAsia="Arial" w:hAnsi="Arial" w:cs="Arial"/>
          <w:color w:val="000000"/>
          <w:sz w:val="22"/>
          <w:szCs w:val="22"/>
          <w:lang w:bidi="ar-SA"/>
        </w:rPr>
        <w:t>and</w:t>
      </w:r>
      <w:r w:rsidRPr="007166DA">
        <w:rPr>
          <w:rFonts w:ascii="Arial" w:eastAsia="Arial" w:hAnsi="Arial" w:cs="Arial"/>
          <w:color w:val="000000"/>
          <w:sz w:val="22"/>
          <w:szCs w:val="22"/>
          <w:lang w:bidi="ar-SA"/>
        </w:rPr>
        <w:t xml:space="preserve"> </w:t>
      </w:r>
      <w:r w:rsidR="007166DA" w:rsidRPr="007166DA">
        <w:rPr>
          <w:rFonts w:ascii="Arial" w:eastAsia="Arial" w:hAnsi="Arial" w:cs="Arial"/>
          <w:color w:val="000000"/>
          <w:sz w:val="22"/>
          <w:szCs w:val="22"/>
          <w:lang w:bidi="ar-SA"/>
        </w:rPr>
        <w:t xml:space="preserve">those actually engaged in care. The National Survey on Drug Use and Health (NSDUH) estimates that 2.1 million Americans have OUD, yet fewer than 20% of those individuals receive specialty care in a given year. </w:t>
      </w:r>
    </w:p>
    <w:p w:rsidR="007166DA" w:rsidRDefault="007166DA" w:rsidP="007166DA">
      <w:pPr>
        <w:pStyle w:val="BodyText"/>
        <w:spacing w:line="360" w:lineRule="auto"/>
        <w:rPr>
          <w:rFonts w:ascii="Arial" w:eastAsia="Arial" w:hAnsi="Arial" w:cs="Arial"/>
          <w:color w:val="000000"/>
          <w:sz w:val="22"/>
          <w:szCs w:val="22"/>
          <w:lang w:bidi="ar-SA"/>
        </w:rPr>
      </w:pPr>
    </w:p>
    <w:p w:rsidR="007166DA" w:rsidRPr="007166DA" w:rsidRDefault="007166DA" w:rsidP="007166DA">
      <w:pPr>
        <w:pStyle w:val="BodyText"/>
        <w:spacing w:line="360" w:lineRule="auto"/>
        <w:rPr>
          <w:rFonts w:ascii="Arial" w:eastAsia="Arial" w:hAnsi="Arial" w:cs="Arial"/>
          <w:color w:val="000000"/>
          <w:sz w:val="22"/>
          <w:szCs w:val="22"/>
          <w:lang w:bidi="ar-SA"/>
        </w:rPr>
      </w:pPr>
      <w:r w:rsidRPr="007166DA">
        <w:rPr>
          <w:rFonts w:ascii="Arial" w:eastAsia="Arial" w:hAnsi="Arial" w:cs="Arial"/>
          <w:color w:val="000000"/>
          <w:sz w:val="22"/>
          <w:szCs w:val="22"/>
          <w:lang w:bidi="ar-SA"/>
        </w:rPr>
        <w:t>In partnership with your community, Boston Medical Center is participating in the HEALing Communities Study (HCS) to bridge this gap and reduce opioid-related overdose deaths by 40 percent over the course of three years. Working together, we know we can change practices, culture, and stigma that lead to opioid overdose deaths every day.</w:t>
      </w:r>
    </w:p>
    <w:p w:rsidR="00131823" w:rsidRDefault="00131823">
      <w:pPr>
        <w:pBdr>
          <w:top w:val="nil"/>
          <w:left w:val="nil"/>
          <w:bottom w:val="nil"/>
          <w:right w:val="nil"/>
          <w:between w:val="nil"/>
        </w:pBdr>
        <w:spacing w:after="120" w:line="360" w:lineRule="auto"/>
        <w:rPr>
          <w:color w:val="000000"/>
        </w:rPr>
      </w:pPr>
    </w:p>
    <w:p w:rsidR="00F72263" w:rsidRDefault="00F72263">
      <w:pPr>
        <w:rPr>
          <w:b/>
          <w:color w:val="992568"/>
          <w:sz w:val="48"/>
          <w:szCs w:val="48"/>
        </w:rPr>
      </w:pPr>
    </w:p>
    <w:p w:rsidR="007166DA" w:rsidRDefault="007166DA">
      <w:pPr>
        <w:rPr>
          <w:b/>
          <w:color w:val="992568"/>
          <w:sz w:val="48"/>
          <w:szCs w:val="48"/>
        </w:rPr>
      </w:pPr>
      <w:bookmarkStart w:id="19" w:name="_Toc45123264"/>
      <w:bookmarkStart w:id="20" w:name="_Toc52831383"/>
      <w:r>
        <w:br w:type="page"/>
      </w:r>
    </w:p>
    <w:p w:rsidR="00131823" w:rsidRDefault="008B3873" w:rsidP="00A37525">
      <w:pPr>
        <w:pStyle w:val="Heading1"/>
      </w:pPr>
      <w:r>
        <w:t>Campaign Overview</w:t>
      </w:r>
      <w:bookmarkEnd w:id="19"/>
      <w:bookmarkEnd w:id="20"/>
    </w:p>
    <w:p w:rsidR="00131823" w:rsidRPr="00D1738B" w:rsidRDefault="008B3873" w:rsidP="00A37525">
      <w:pPr>
        <w:pStyle w:val="Heading2"/>
      </w:pPr>
      <w:bookmarkStart w:id="21" w:name="_Toc45123265"/>
      <w:bookmarkStart w:id="22" w:name="_Toc52831384"/>
      <w:r w:rsidRPr="00D1738B">
        <w:t>About the Campaign</w:t>
      </w:r>
      <w:bookmarkEnd w:id="21"/>
      <w:bookmarkEnd w:id="22"/>
    </w:p>
    <w:p w:rsidR="003B2E19" w:rsidRDefault="003B2E19">
      <w:pPr>
        <w:pBdr>
          <w:top w:val="nil"/>
          <w:left w:val="nil"/>
          <w:bottom w:val="nil"/>
          <w:right w:val="nil"/>
          <w:between w:val="nil"/>
        </w:pBdr>
        <w:spacing w:after="120" w:line="360" w:lineRule="auto"/>
        <w:rPr>
          <w:color w:val="000000"/>
        </w:rPr>
      </w:pPr>
      <w:r>
        <w:rPr>
          <w:color w:val="000000"/>
        </w:rPr>
        <w:t xml:space="preserve">To achieve the goal of reducing opioid-related overdose deaths by 40 percent over the course of three years, a core component </w:t>
      </w:r>
      <w:r w:rsidR="008B3873">
        <w:rPr>
          <w:color w:val="000000"/>
        </w:rPr>
        <w:t>of the HCS intervention is a series of community-based health communication campaigns</w:t>
      </w:r>
      <w:r w:rsidR="00F74C21">
        <w:rPr>
          <w:color w:val="000000"/>
        </w:rPr>
        <w:t>,</w:t>
      </w:r>
      <w:r w:rsidR="00F804D0">
        <w:rPr>
          <w:color w:val="000000"/>
        </w:rPr>
        <w:t xml:space="preserve"> which</w:t>
      </w:r>
      <w:r w:rsidR="00D10FE2">
        <w:rPr>
          <w:color w:val="000000"/>
        </w:rPr>
        <w:t xml:space="preserve"> include the following focus topics and distribution timelines:</w:t>
      </w:r>
    </w:p>
    <w:tbl>
      <w:tblPr>
        <w:tblStyle w:val="TableGrid"/>
        <w:tblW w:w="0" w:type="auto"/>
        <w:tblInd w:w="355" w:type="dxa"/>
        <w:tblLook w:val="04A0" w:firstRow="1" w:lastRow="0" w:firstColumn="1" w:lastColumn="0" w:noHBand="0" w:noVBand="1"/>
      </w:tblPr>
      <w:tblGrid>
        <w:gridCol w:w="1280"/>
        <w:gridCol w:w="4390"/>
        <w:gridCol w:w="3325"/>
      </w:tblGrid>
      <w:tr w:rsidR="00B2505D" w:rsidTr="00B2505D">
        <w:trPr>
          <w:trHeight w:val="305"/>
        </w:trPr>
        <w:tc>
          <w:tcPr>
            <w:tcW w:w="1280" w:type="dxa"/>
            <w:shd w:val="clear" w:color="auto" w:fill="992568"/>
          </w:tcPr>
          <w:p w:rsidR="00B2505D" w:rsidRPr="00F804D0" w:rsidRDefault="00B2505D" w:rsidP="00B2505D">
            <w:pPr>
              <w:spacing w:after="120"/>
              <w:rPr>
                <w:b/>
                <w:bCs/>
                <w:color w:val="FFFFFF" w:themeColor="background1"/>
              </w:rPr>
            </w:pPr>
            <w:r>
              <w:rPr>
                <w:b/>
                <w:bCs/>
                <w:color w:val="FFFFFF" w:themeColor="background1"/>
              </w:rPr>
              <w:t xml:space="preserve">Campaign </w:t>
            </w:r>
          </w:p>
        </w:tc>
        <w:tc>
          <w:tcPr>
            <w:tcW w:w="4390" w:type="dxa"/>
            <w:shd w:val="clear" w:color="auto" w:fill="992568"/>
          </w:tcPr>
          <w:p w:rsidR="00B2505D" w:rsidRPr="00F804D0" w:rsidRDefault="00B2505D" w:rsidP="00F804D0">
            <w:pPr>
              <w:spacing w:after="120"/>
              <w:ind w:left="144"/>
              <w:rPr>
                <w:b/>
                <w:bCs/>
                <w:color w:val="FFFFFF" w:themeColor="background1"/>
              </w:rPr>
            </w:pPr>
            <w:r w:rsidRPr="00F804D0">
              <w:rPr>
                <w:b/>
                <w:bCs/>
                <w:color w:val="FFFFFF" w:themeColor="background1"/>
              </w:rPr>
              <w:t>Focus Topic</w:t>
            </w:r>
          </w:p>
        </w:tc>
        <w:tc>
          <w:tcPr>
            <w:tcW w:w="3325" w:type="dxa"/>
            <w:shd w:val="clear" w:color="auto" w:fill="992568"/>
          </w:tcPr>
          <w:p w:rsidR="00B2505D" w:rsidRPr="00F804D0" w:rsidRDefault="00B2505D" w:rsidP="00F804D0">
            <w:pPr>
              <w:spacing w:after="120"/>
              <w:ind w:left="144"/>
              <w:rPr>
                <w:b/>
                <w:bCs/>
                <w:color w:val="FFFFFF" w:themeColor="background1"/>
              </w:rPr>
            </w:pPr>
            <w:r w:rsidRPr="00F804D0">
              <w:rPr>
                <w:b/>
                <w:bCs/>
                <w:color w:val="FFFFFF" w:themeColor="background1"/>
              </w:rPr>
              <w:t>Distribution Timeline</w:t>
            </w:r>
          </w:p>
        </w:tc>
      </w:tr>
      <w:tr w:rsidR="00B2505D" w:rsidTr="00B2505D">
        <w:tc>
          <w:tcPr>
            <w:tcW w:w="1280" w:type="dxa"/>
          </w:tcPr>
          <w:p w:rsidR="00B2505D" w:rsidRDefault="00B2505D" w:rsidP="00F804D0">
            <w:pPr>
              <w:spacing w:after="120"/>
              <w:ind w:left="144"/>
              <w:rPr>
                <w:color w:val="000000"/>
              </w:rPr>
            </w:pPr>
            <w:r>
              <w:rPr>
                <w:color w:val="000000"/>
              </w:rPr>
              <w:t>1</w:t>
            </w:r>
          </w:p>
        </w:tc>
        <w:tc>
          <w:tcPr>
            <w:tcW w:w="4390" w:type="dxa"/>
          </w:tcPr>
          <w:p w:rsidR="00B2505D" w:rsidRDefault="00B2505D" w:rsidP="00F804D0">
            <w:pPr>
              <w:spacing w:after="120"/>
              <w:ind w:left="144"/>
              <w:rPr>
                <w:color w:val="000000"/>
              </w:rPr>
            </w:pPr>
            <w:r>
              <w:rPr>
                <w:color w:val="000000"/>
              </w:rPr>
              <w:t>Naloxone (Narcan</w:t>
            </w:r>
            <w:r w:rsidRPr="00D10FE2">
              <w:rPr>
                <w:color w:val="000000"/>
                <w:vertAlign w:val="superscript"/>
              </w:rPr>
              <w:t>®</w:t>
            </w:r>
            <w:r>
              <w:rPr>
                <w:color w:val="000000"/>
              </w:rPr>
              <w:t>)</w:t>
            </w:r>
          </w:p>
        </w:tc>
        <w:tc>
          <w:tcPr>
            <w:tcW w:w="3325" w:type="dxa"/>
          </w:tcPr>
          <w:p w:rsidR="00B2505D" w:rsidRDefault="00B2505D" w:rsidP="00F804D0">
            <w:pPr>
              <w:spacing w:after="120"/>
              <w:ind w:left="144"/>
              <w:rPr>
                <w:color w:val="000000"/>
              </w:rPr>
            </w:pPr>
            <w:r>
              <w:rPr>
                <w:color w:val="000000"/>
              </w:rPr>
              <w:t>April – June 2020</w:t>
            </w:r>
          </w:p>
        </w:tc>
      </w:tr>
      <w:tr w:rsidR="00B2505D" w:rsidTr="00B2505D">
        <w:tc>
          <w:tcPr>
            <w:tcW w:w="1280" w:type="dxa"/>
          </w:tcPr>
          <w:p w:rsidR="00B2505D" w:rsidRDefault="00B2505D" w:rsidP="00F804D0">
            <w:pPr>
              <w:spacing w:after="120"/>
              <w:ind w:left="144"/>
              <w:rPr>
                <w:color w:val="000000"/>
              </w:rPr>
            </w:pPr>
            <w:r>
              <w:rPr>
                <w:color w:val="000000"/>
              </w:rPr>
              <w:t>2</w:t>
            </w:r>
          </w:p>
        </w:tc>
        <w:tc>
          <w:tcPr>
            <w:tcW w:w="4390" w:type="dxa"/>
          </w:tcPr>
          <w:p w:rsidR="00B2505D" w:rsidRDefault="00B2505D" w:rsidP="00EF6BDE">
            <w:pPr>
              <w:spacing w:after="120"/>
              <w:ind w:left="144"/>
              <w:rPr>
                <w:color w:val="000000"/>
              </w:rPr>
            </w:pPr>
            <w:r>
              <w:rPr>
                <w:color w:val="000000"/>
              </w:rPr>
              <w:t>Stigma toward medications for opioid use disorder (“Stigma”)</w:t>
            </w:r>
          </w:p>
        </w:tc>
        <w:tc>
          <w:tcPr>
            <w:tcW w:w="3325" w:type="dxa"/>
          </w:tcPr>
          <w:p w:rsidR="00B2505D" w:rsidRDefault="00811BBD" w:rsidP="00F804D0">
            <w:pPr>
              <w:spacing w:after="120"/>
              <w:ind w:left="144"/>
              <w:rPr>
                <w:color w:val="000000"/>
              </w:rPr>
            </w:pPr>
            <w:r>
              <w:rPr>
                <w:color w:val="000000"/>
              </w:rPr>
              <w:t xml:space="preserve">July </w:t>
            </w:r>
            <w:r w:rsidR="00B2505D">
              <w:rPr>
                <w:color w:val="000000"/>
              </w:rPr>
              <w:t>– October 2020</w:t>
            </w:r>
          </w:p>
        </w:tc>
      </w:tr>
      <w:tr w:rsidR="00B2505D" w:rsidTr="00B2505D">
        <w:tc>
          <w:tcPr>
            <w:tcW w:w="1280" w:type="dxa"/>
          </w:tcPr>
          <w:p w:rsidR="00B2505D" w:rsidRDefault="00B2505D" w:rsidP="008D61E1">
            <w:pPr>
              <w:spacing w:after="120"/>
              <w:ind w:left="144"/>
              <w:rPr>
                <w:color w:val="000000"/>
              </w:rPr>
            </w:pPr>
            <w:r>
              <w:rPr>
                <w:color w:val="000000"/>
              </w:rPr>
              <w:t>3</w:t>
            </w:r>
          </w:p>
        </w:tc>
        <w:tc>
          <w:tcPr>
            <w:tcW w:w="4390" w:type="dxa"/>
          </w:tcPr>
          <w:p w:rsidR="00B2505D" w:rsidRDefault="00B2505D" w:rsidP="007166DA">
            <w:pPr>
              <w:spacing w:after="120"/>
              <w:ind w:left="144"/>
              <w:rPr>
                <w:color w:val="000000"/>
              </w:rPr>
            </w:pPr>
            <w:r>
              <w:rPr>
                <w:color w:val="000000"/>
              </w:rPr>
              <w:t xml:space="preserve">MOUD </w:t>
            </w:r>
            <w:r w:rsidR="00984155">
              <w:rPr>
                <w:color w:val="000000"/>
              </w:rPr>
              <w:t>Awareness</w:t>
            </w:r>
          </w:p>
        </w:tc>
        <w:tc>
          <w:tcPr>
            <w:tcW w:w="3325" w:type="dxa"/>
          </w:tcPr>
          <w:p w:rsidR="00B2505D" w:rsidRPr="00B2505D" w:rsidRDefault="00B2505D" w:rsidP="008D61E1">
            <w:pPr>
              <w:spacing w:after="120"/>
              <w:ind w:left="144"/>
              <w:rPr>
                <w:color w:val="000000"/>
              </w:rPr>
            </w:pPr>
            <w:r w:rsidRPr="00EA27D4">
              <w:rPr>
                <w:iCs/>
                <w:color w:val="000000"/>
              </w:rPr>
              <w:t>October – December 2020</w:t>
            </w:r>
          </w:p>
        </w:tc>
      </w:tr>
      <w:tr w:rsidR="00B2505D" w:rsidTr="00B2505D">
        <w:tc>
          <w:tcPr>
            <w:tcW w:w="1280" w:type="dxa"/>
          </w:tcPr>
          <w:p w:rsidR="00B2505D" w:rsidRDefault="00B2505D" w:rsidP="00F804D0">
            <w:pPr>
              <w:spacing w:after="120"/>
              <w:ind w:left="144"/>
              <w:rPr>
                <w:color w:val="000000"/>
              </w:rPr>
            </w:pPr>
            <w:r>
              <w:rPr>
                <w:color w:val="000000"/>
              </w:rPr>
              <w:t>4</w:t>
            </w:r>
          </w:p>
        </w:tc>
        <w:tc>
          <w:tcPr>
            <w:tcW w:w="4390" w:type="dxa"/>
          </w:tcPr>
          <w:p w:rsidR="00B2505D" w:rsidRDefault="00B2505D" w:rsidP="00F804D0">
            <w:pPr>
              <w:spacing w:after="120"/>
              <w:ind w:left="144"/>
              <w:rPr>
                <w:color w:val="000000"/>
              </w:rPr>
            </w:pPr>
            <w:r>
              <w:rPr>
                <w:color w:val="000000"/>
              </w:rPr>
              <w:t>Stay in MOUD treatment</w:t>
            </w:r>
          </w:p>
        </w:tc>
        <w:tc>
          <w:tcPr>
            <w:tcW w:w="3325" w:type="dxa"/>
          </w:tcPr>
          <w:p w:rsidR="00B2505D" w:rsidRPr="00B2505D" w:rsidRDefault="00B2505D" w:rsidP="008D61E1">
            <w:pPr>
              <w:spacing w:after="120"/>
              <w:ind w:left="144"/>
              <w:rPr>
                <w:color w:val="000000"/>
              </w:rPr>
            </w:pPr>
            <w:r w:rsidRPr="00B2505D">
              <w:rPr>
                <w:iCs/>
                <w:color w:val="000000"/>
              </w:rPr>
              <w:t>January – April 2021</w:t>
            </w:r>
          </w:p>
        </w:tc>
      </w:tr>
      <w:tr w:rsidR="00B2505D" w:rsidTr="00B2505D">
        <w:tc>
          <w:tcPr>
            <w:tcW w:w="1280" w:type="dxa"/>
          </w:tcPr>
          <w:p w:rsidR="00B2505D" w:rsidRPr="00B2505D" w:rsidRDefault="00B2505D" w:rsidP="00F804D0">
            <w:pPr>
              <w:spacing w:after="120"/>
              <w:ind w:left="144"/>
              <w:rPr>
                <w:iCs/>
                <w:color w:val="000000"/>
              </w:rPr>
            </w:pPr>
            <w:r>
              <w:rPr>
                <w:iCs/>
                <w:color w:val="000000"/>
              </w:rPr>
              <w:t>5</w:t>
            </w:r>
          </w:p>
        </w:tc>
        <w:tc>
          <w:tcPr>
            <w:tcW w:w="4390" w:type="dxa"/>
          </w:tcPr>
          <w:p w:rsidR="00B2505D" w:rsidRDefault="00B2505D" w:rsidP="00F804D0">
            <w:pPr>
              <w:spacing w:after="120"/>
              <w:ind w:left="144"/>
              <w:rPr>
                <w:color w:val="000000"/>
              </w:rPr>
            </w:pPr>
            <w:r w:rsidRPr="00F804D0">
              <w:rPr>
                <w:i/>
                <w:iCs/>
                <w:color w:val="000000"/>
              </w:rPr>
              <w:t>To be determined</w:t>
            </w:r>
          </w:p>
        </w:tc>
        <w:tc>
          <w:tcPr>
            <w:tcW w:w="3325" w:type="dxa"/>
          </w:tcPr>
          <w:p w:rsidR="00B2505D" w:rsidRPr="00F804D0" w:rsidRDefault="00B2505D" w:rsidP="00F804D0">
            <w:pPr>
              <w:spacing w:after="120"/>
              <w:ind w:left="144"/>
              <w:rPr>
                <w:i/>
                <w:iCs/>
                <w:color w:val="000000"/>
              </w:rPr>
            </w:pPr>
            <w:r w:rsidRPr="00F804D0">
              <w:rPr>
                <w:i/>
                <w:iCs/>
                <w:color w:val="000000"/>
              </w:rPr>
              <w:t>To be determined</w:t>
            </w:r>
          </w:p>
        </w:tc>
      </w:tr>
    </w:tbl>
    <w:p w:rsidR="00C3080C" w:rsidRDefault="00C3080C" w:rsidP="002C79BB">
      <w:pPr>
        <w:pBdr>
          <w:top w:val="nil"/>
          <w:left w:val="nil"/>
          <w:bottom w:val="nil"/>
          <w:right w:val="nil"/>
          <w:between w:val="nil"/>
        </w:pBdr>
        <w:spacing w:after="120" w:line="360" w:lineRule="auto"/>
        <w:rPr>
          <w:color w:val="000000"/>
        </w:rPr>
      </w:pPr>
    </w:p>
    <w:p w:rsidR="002C79BB" w:rsidRPr="002C79BB" w:rsidRDefault="002C79BB" w:rsidP="002C79BB">
      <w:pPr>
        <w:pBdr>
          <w:top w:val="nil"/>
          <w:left w:val="nil"/>
          <w:bottom w:val="nil"/>
          <w:right w:val="nil"/>
          <w:between w:val="nil"/>
        </w:pBdr>
        <w:spacing w:after="120" w:line="360" w:lineRule="auto"/>
        <w:rPr>
          <w:color w:val="000000"/>
        </w:rPr>
      </w:pPr>
      <w:r>
        <w:rPr>
          <w:color w:val="000000"/>
        </w:rPr>
        <w:t xml:space="preserve">The content and information in this Toolkit support </w:t>
      </w:r>
      <w:r w:rsidR="000B5C2A">
        <w:rPr>
          <w:color w:val="000000"/>
        </w:rPr>
        <w:t xml:space="preserve">the </w:t>
      </w:r>
      <w:r>
        <w:rPr>
          <w:color w:val="000000"/>
        </w:rPr>
        <w:t xml:space="preserve">distribution of </w:t>
      </w:r>
      <w:r w:rsidR="00B2505D">
        <w:rPr>
          <w:color w:val="000000"/>
        </w:rPr>
        <w:t>Campaign 3</w:t>
      </w:r>
      <w:r w:rsidR="00F74C21">
        <w:rPr>
          <w:color w:val="000000"/>
        </w:rPr>
        <w:t xml:space="preserve">: </w:t>
      </w:r>
      <w:r w:rsidR="00B2505D">
        <w:rPr>
          <w:color w:val="000000"/>
        </w:rPr>
        <w:t xml:space="preserve">MOUD </w:t>
      </w:r>
      <w:r w:rsidR="00F74C21">
        <w:rPr>
          <w:color w:val="000000"/>
        </w:rPr>
        <w:t>Awareness</w:t>
      </w:r>
      <w:r w:rsidR="00D10FE2">
        <w:rPr>
          <w:color w:val="000000"/>
        </w:rPr>
        <w:t xml:space="preserve"> materials</w:t>
      </w:r>
      <w:r>
        <w:rPr>
          <w:color w:val="000000"/>
        </w:rPr>
        <w:t xml:space="preserve">.  </w:t>
      </w:r>
    </w:p>
    <w:p w:rsidR="00131823" w:rsidRPr="00D1738B" w:rsidRDefault="008B3873" w:rsidP="00A37525">
      <w:pPr>
        <w:pStyle w:val="Heading2"/>
      </w:pPr>
      <w:bookmarkStart w:id="23" w:name="_Toc45123266"/>
      <w:bookmarkStart w:id="24" w:name="_Toc52831385"/>
      <w:r w:rsidRPr="00D1738B">
        <w:t>Objectives</w:t>
      </w:r>
      <w:bookmarkEnd w:id="23"/>
      <w:bookmarkEnd w:id="24"/>
      <w:r w:rsidRPr="00D1738B">
        <w:t xml:space="preserve"> </w:t>
      </w:r>
    </w:p>
    <w:p w:rsidR="00131823" w:rsidRDefault="008B3873">
      <w:pPr>
        <w:pBdr>
          <w:top w:val="nil"/>
          <w:left w:val="nil"/>
          <w:bottom w:val="nil"/>
          <w:right w:val="nil"/>
          <w:between w:val="nil"/>
        </w:pBdr>
        <w:spacing w:after="120" w:line="360" w:lineRule="auto"/>
        <w:rPr>
          <w:color w:val="000000"/>
        </w:rPr>
      </w:pPr>
      <w:r>
        <w:rPr>
          <w:color w:val="000000"/>
        </w:rPr>
        <w:t>This campaign aims to achieve the following objectives:</w:t>
      </w:r>
    </w:p>
    <w:p w:rsidR="00131823" w:rsidRDefault="008B3873">
      <w:pPr>
        <w:numPr>
          <w:ilvl w:val="0"/>
          <w:numId w:val="5"/>
        </w:numPr>
        <w:pBdr>
          <w:top w:val="nil"/>
          <w:left w:val="nil"/>
          <w:bottom w:val="nil"/>
          <w:right w:val="nil"/>
          <w:between w:val="nil"/>
        </w:pBdr>
        <w:spacing w:after="120" w:line="276" w:lineRule="auto"/>
      </w:pPr>
      <w:r>
        <w:rPr>
          <w:color w:val="000000"/>
        </w:rPr>
        <w:t>Increase demand for</w:t>
      </w:r>
      <w:r w:rsidR="00B2505D">
        <w:rPr>
          <w:color w:val="000000"/>
        </w:rPr>
        <w:t>, access to, and availability of</w:t>
      </w:r>
      <w:r w:rsidR="00BE1B19">
        <w:rPr>
          <w:color w:val="000000"/>
        </w:rPr>
        <w:t xml:space="preserve"> MOUD</w:t>
      </w:r>
    </w:p>
    <w:p w:rsidR="0086262E" w:rsidRPr="00B2505D" w:rsidRDefault="00BE1B19" w:rsidP="00A37525">
      <w:pPr>
        <w:numPr>
          <w:ilvl w:val="0"/>
          <w:numId w:val="5"/>
        </w:numPr>
        <w:pBdr>
          <w:top w:val="nil"/>
          <w:left w:val="nil"/>
          <w:bottom w:val="nil"/>
          <w:right w:val="nil"/>
          <w:between w:val="nil"/>
        </w:pBdr>
        <w:spacing w:after="120" w:line="276" w:lineRule="auto"/>
      </w:pPr>
      <w:bookmarkStart w:id="25" w:name="_Toc45123267"/>
      <w:r>
        <w:rPr>
          <w:color w:val="000000"/>
        </w:rPr>
        <w:t>Increase MOUD prescribing</w:t>
      </w:r>
    </w:p>
    <w:p w:rsidR="00131823" w:rsidRPr="007166DA" w:rsidRDefault="008B3873" w:rsidP="007166DA">
      <w:pPr>
        <w:pStyle w:val="Heading2"/>
      </w:pPr>
      <w:bookmarkStart w:id="26" w:name="_Toc52831386"/>
      <w:r w:rsidRPr="00D1738B">
        <w:t>Stigma Targets</w:t>
      </w:r>
      <w:bookmarkEnd w:id="25"/>
      <w:bookmarkEnd w:id="26"/>
      <w:r w:rsidRPr="00D1738B">
        <w:tab/>
      </w:r>
    </w:p>
    <w:p w:rsidR="00131823" w:rsidRDefault="008B3873">
      <w:pPr>
        <w:pBdr>
          <w:top w:val="nil"/>
          <w:left w:val="nil"/>
          <w:bottom w:val="nil"/>
          <w:right w:val="nil"/>
          <w:between w:val="nil"/>
        </w:pBdr>
        <w:spacing w:after="120" w:line="360" w:lineRule="auto"/>
        <w:rPr>
          <w:color w:val="000000"/>
        </w:rPr>
      </w:pPr>
      <w:r>
        <w:rPr>
          <w:color w:val="000000"/>
        </w:rPr>
        <w:t>The campaig</w:t>
      </w:r>
      <w:r>
        <w:rPr>
          <w:color w:val="231F20"/>
        </w:rPr>
        <w:t xml:space="preserve">n aims to </w:t>
      </w:r>
      <w:r w:rsidR="002C79BB">
        <w:rPr>
          <w:color w:val="231F20"/>
        </w:rPr>
        <w:t>combat stigma by promoting the following</w:t>
      </w:r>
      <w:r>
        <w:rPr>
          <w:color w:val="231F20"/>
        </w:rPr>
        <w:t>:</w:t>
      </w:r>
    </w:p>
    <w:p w:rsidR="00B2505D" w:rsidRDefault="00B2505D" w:rsidP="00B2505D">
      <w:pPr>
        <w:numPr>
          <w:ilvl w:val="0"/>
          <w:numId w:val="5"/>
        </w:numPr>
        <w:pBdr>
          <w:top w:val="nil"/>
          <w:left w:val="nil"/>
          <w:bottom w:val="nil"/>
          <w:right w:val="nil"/>
          <w:between w:val="nil"/>
        </w:pBdr>
        <w:spacing w:after="120" w:line="276" w:lineRule="auto"/>
        <w:rPr>
          <w:color w:val="000000"/>
        </w:rPr>
      </w:pPr>
      <w:bookmarkStart w:id="27" w:name="_Toc45123268"/>
      <w:r w:rsidRPr="00B2505D">
        <w:rPr>
          <w:color w:val="000000"/>
        </w:rPr>
        <w:t>MOUD is not r</w:t>
      </w:r>
      <w:r w:rsidR="00BE1B19">
        <w:rPr>
          <w:color w:val="000000"/>
        </w:rPr>
        <w:t>eplacing one drug with another</w:t>
      </w:r>
    </w:p>
    <w:p w:rsidR="00B2505D" w:rsidRDefault="00B2505D" w:rsidP="00B2505D">
      <w:pPr>
        <w:numPr>
          <w:ilvl w:val="0"/>
          <w:numId w:val="5"/>
        </w:numPr>
        <w:pBdr>
          <w:top w:val="nil"/>
          <w:left w:val="nil"/>
          <w:bottom w:val="nil"/>
          <w:right w:val="nil"/>
          <w:between w:val="nil"/>
        </w:pBdr>
        <w:spacing w:after="120" w:line="276" w:lineRule="auto"/>
        <w:rPr>
          <w:color w:val="000000"/>
        </w:rPr>
      </w:pPr>
      <w:r w:rsidRPr="00B2505D">
        <w:rPr>
          <w:color w:val="000000"/>
        </w:rPr>
        <w:t>MOUD is an effective treatment f</w:t>
      </w:r>
      <w:r w:rsidR="00BE1B19">
        <w:rPr>
          <w:color w:val="000000"/>
        </w:rPr>
        <w:t>or opioid use disorder (OUD)</w:t>
      </w:r>
    </w:p>
    <w:p w:rsidR="00B2505D" w:rsidRDefault="00BE1B19" w:rsidP="00B2505D">
      <w:pPr>
        <w:numPr>
          <w:ilvl w:val="0"/>
          <w:numId w:val="5"/>
        </w:numPr>
        <w:pBdr>
          <w:top w:val="nil"/>
          <w:left w:val="nil"/>
          <w:bottom w:val="nil"/>
          <w:right w:val="nil"/>
          <w:between w:val="nil"/>
        </w:pBdr>
        <w:spacing w:after="120" w:line="276" w:lineRule="auto"/>
        <w:rPr>
          <w:color w:val="000000"/>
        </w:rPr>
      </w:pPr>
      <w:r>
        <w:rPr>
          <w:color w:val="000000"/>
        </w:rPr>
        <w:t>Using MOUD is real recovery</w:t>
      </w:r>
    </w:p>
    <w:p w:rsidR="007166DA" w:rsidRDefault="007166DA">
      <w:pPr>
        <w:rPr>
          <w:b/>
          <w:color w:val="FFFFFF" w:themeColor="background1"/>
          <w:sz w:val="28"/>
          <w:szCs w:val="28"/>
          <w:shd w:val="clear" w:color="auto" w:fill="00063F"/>
        </w:rPr>
      </w:pPr>
      <w:bookmarkStart w:id="28" w:name="_Toc52831387"/>
      <w:r>
        <w:br w:type="page"/>
      </w:r>
    </w:p>
    <w:p w:rsidR="00131823" w:rsidRPr="00B2505D" w:rsidRDefault="008B3873" w:rsidP="00B2505D">
      <w:pPr>
        <w:pStyle w:val="Heading2"/>
        <w:rPr>
          <w:color w:val="000000"/>
        </w:rPr>
      </w:pPr>
      <w:r w:rsidRPr="00B2505D">
        <w:t>Priority Groups</w:t>
      </w:r>
      <w:bookmarkEnd w:id="27"/>
      <w:bookmarkEnd w:id="28"/>
      <w:r w:rsidRPr="00B2505D">
        <w:rPr>
          <w:color w:val="000000"/>
        </w:rPr>
        <w:tab/>
      </w:r>
    </w:p>
    <w:p w:rsidR="00131823" w:rsidRDefault="008B3873">
      <w:pPr>
        <w:pBdr>
          <w:top w:val="nil"/>
          <w:left w:val="nil"/>
          <w:bottom w:val="nil"/>
          <w:right w:val="nil"/>
          <w:between w:val="nil"/>
        </w:pBdr>
        <w:spacing w:after="120" w:line="360" w:lineRule="auto"/>
        <w:rPr>
          <w:color w:val="000000"/>
        </w:rPr>
      </w:pPr>
      <w:r>
        <w:rPr>
          <w:color w:val="000000"/>
        </w:rPr>
        <w:t>This campaign aims to target the following groups:</w:t>
      </w:r>
    </w:p>
    <w:p w:rsidR="00131823" w:rsidRDefault="008B3873">
      <w:pPr>
        <w:numPr>
          <w:ilvl w:val="0"/>
          <w:numId w:val="5"/>
        </w:numPr>
        <w:pBdr>
          <w:top w:val="nil"/>
          <w:left w:val="nil"/>
          <w:bottom w:val="nil"/>
          <w:right w:val="nil"/>
          <w:between w:val="nil"/>
        </w:pBdr>
        <w:spacing w:after="120" w:line="276" w:lineRule="auto"/>
        <w:rPr>
          <w:b/>
          <w:color w:val="000000"/>
        </w:rPr>
      </w:pPr>
      <w:r>
        <w:rPr>
          <w:b/>
          <w:color w:val="000000"/>
        </w:rPr>
        <w:t>Community Leaders</w:t>
      </w:r>
    </w:p>
    <w:p w:rsidR="00131823" w:rsidRDefault="008B3873">
      <w:pPr>
        <w:numPr>
          <w:ilvl w:val="1"/>
          <w:numId w:val="5"/>
        </w:numPr>
        <w:pBdr>
          <w:top w:val="nil"/>
          <w:left w:val="nil"/>
          <w:bottom w:val="nil"/>
          <w:right w:val="nil"/>
          <w:between w:val="nil"/>
        </w:pBdr>
        <w:spacing w:after="120" w:line="276" w:lineRule="auto"/>
      </w:pPr>
      <w:r>
        <w:rPr>
          <w:color w:val="000000"/>
        </w:rPr>
        <w:t>Elected officials (</w:t>
      </w:r>
      <w:r w:rsidR="00E547A0">
        <w:rPr>
          <w:color w:val="000000"/>
        </w:rPr>
        <w:t xml:space="preserve">mayor, city council members, aldermen, </w:t>
      </w:r>
      <w:r>
        <w:rPr>
          <w:color w:val="000000"/>
        </w:rPr>
        <w:t>sheriff, school board supervisors)</w:t>
      </w:r>
    </w:p>
    <w:p w:rsidR="00131823" w:rsidRDefault="008B3873">
      <w:pPr>
        <w:numPr>
          <w:ilvl w:val="1"/>
          <w:numId w:val="5"/>
        </w:numPr>
        <w:pBdr>
          <w:top w:val="nil"/>
          <w:left w:val="nil"/>
          <w:bottom w:val="nil"/>
          <w:right w:val="nil"/>
          <w:between w:val="nil"/>
        </w:pBdr>
        <w:spacing w:after="120" w:line="276" w:lineRule="auto"/>
      </w:pPr>
      <w:r>
        <w:rPr>
          <w:color w:val="000000"/>
        </w:rPr>
        <w:t>Opinion leaders (faith-based leaders, civic leaders, employers)</w:t>
      </w:r>
    </w:p>
    <w:p w:rsidR="00131823" w:rsidRDefault="008B3873">
      <w:pPr>
        <w:numPr>
          <w:ilvl w:val="0"/>
          <w:numId w:val="5"/>
        </w:numPr>
        <w:pBdr>
          <w:top w:val="nil"/>
          <w:left w:val="nil"/>
          <w:bottom w:val="nil"/>
          <w:right w:val="nil"/>
          <w:between w:val="nil"/>
        </w:pBdr>
        <w:spacing w:after="120" w:line="276" w:lineRule="auto"/>
        <w:rPr>
          <w:b/>
          <w:color w:val="000000"/>
        </w:rPr>
      </w:pPr>
      <w:r>
        <w:rPr>
          <w:b/>
          <w:color w:val="000000"/>
        </w:rPr>
        <w:t>Healthcare Providers</w:t>
      </w:r>
    </w:p>
    <w:p w:rsidR="00131823" w:rsidRDefault="008B3873">
      <w:pPr>
        <w:numPr>
          <w:ilvl w:val="1"/>
          <w:numId w:val="5"/>
        </w:numPr>
        <w:pBdr>
          <w:top w:val="nil"/>
          <w:left w:val="nil"/>
          <w:bottom w:val="nil"/>
          <w:right w:val="nil"/>
          <w:between w:val="nil"/>
        </w:pBdr>
        <w:spacing w:after="120" w:line="276" w:lineRule="auto"/>
      </w:pPr>
      <w:r>
        <w:rPr>
          <w:color w:val="000000"/>
        </w:rPr>
        <w:t xml:space="preserve">Primary care practitioners </w:t>
      </w:r>
    </w:p>
    <w:p w:rsidR="00131823" w:rsidRDefault="008B3873">
      <w:pPr>
        <w:numPr>
          <w:ilvl w:val="1"/>
          <w:numId w:val="5"/>
        </w:numPr>
        <w:pBdr>
          <w:top w:val="nil"/>
          <w:left w:val="nil"/>
          <w:bottom w:val="nil"/>
          <w:right w:val="nil"/>
          <w:between w:val="nil"/>
        </w:pBdr>
        <w:spacing w:after="120" w:line="276" w:lineRule="auto"/>
      </w:pPr>
      <w:r>
        <w:rPr>
          <w:color w:val="000000"/>
        </w:rPr>
        <w:t>Nurse prescribers</w:t>
      </w:r>
    </w:p>
    <w:p w:rsidR="00131823" w:rsidRDefault="008B3873">
      <w:pPr>
        <w:numPr>
          <w:ilvl w:val="1"/>
          <w:numId w:val="5"/>
        </w:numPr>
        <w:pBdr>
          <w:top w:val="nil"/>
          <w:left w:val="nil"/>
          <w:bottom w:val="nil"/>
          <w:right w:val="nil"/>
          <w:between w:val="nil"/>
        </w:pBdr>
        <w:spacing w:after="120" w:line="276" w:lineRule="auto"/>
      </w:pPr>
      <w:r>
        <w:rPr>
          <w:color w:val="000000"/>
        </w:rPr>
        <w:t>Pharmacists</w:t>
      </w:r>
    </w:p>
    <w:p w:rsidR="00131823" w:rsidRDefault="008B3873">
      <w:pPr>
        <w:numPr>
          <w:ilvl w:val="1"/>
          <w:numId w:val="5"/>
        </w:numPr>
        <w:pBdr>
          <w:top w:val="nil"/>
          <w:left w:val="nil"/>
          <w:bottom w:val="nil"/>
          <w:right w:val="nil"/>
          <w:between w:val="nil"/>
        </w:pBdr>
        <w:spacing w:after="120" w:line="276" w:lineRule="auto"/>
      </w:pPr>
      <w:r>
        <w:rPr>
          <w:color w:val="000000"/>
        </w:rPr>
        <w:t>First responders</w:t>
      </w:r>
    </w:p>
    <w:p w:rsidR="00131823" w:rsidRDefault="008B3873">
      <w:pPr>
        <w:numPr>
          <w:ilvl w:val="1"/>
          <w:numId w:val="5"/>
        </w:numPr>
        <w:pBdr>
          <w:top w:val="nil"/>
          <w:left w:val="nil"/>
          <w:bottom w:val="nil"/>
          <w:right w:val="nil"/>
          <w:between w:val="nil"/>
        </w:pBdr>
        <w:spacing w:after="120" w:line="276" w:lineRule="auto"/>
      </w:pPr>
      <w:r>
        <w:rPr>
          <w:color w:val="000000"/>
        </w:rPr>
        <w:t xml:space="preserve">Dentists </w:t>
      </w:r>
    </w:p>
    <w:p w:rsidR="00131823" w:rsidRDefault="008B3873">
      <w:pPr>
        <w:numPr>
          <w:ilvl w:val="1"/>
          <w:numId w:val="5"/>
        </w:numPr>
        <w:pBdr>
          <w:top w:val="nil"/>
          <w:left w:val="nil"/>
          <w:bottom w:val="nil"/>
          <w:right w:val="nil"/>
          <w:between w:val="nil"/>
        </w:pBdr>
        <w:spacing w:after="120" w:line="276" w:lineRule="auto"/>
      </w:pPr>
      <w:r>
        <w:rPr>
          <w:color w:val="000000"/>
        </w:rPr>
        <w:t>Referral sources (employee assistance programs, jails, administrators)</w:t>
      </w:r>
    </w:p>
    <w:p w:rsidR="00131823" w:rsidRDefault="008B3873">
      <w:pPr>
        <w:numPr>
          <w:ilvl w:val="0"/>
          <w:numId w:val="5"/>
        </w:numPr>
        <w:pBdr>
          <w:top w:val="nil"/>
          <w:left w:val="nil"/>
          <w:bottom w:val="nil"/>
          <w:right w:val="nil"/>
          <w:between w:val="nil"/>
        </w:pBdr>
        <w:spacing w:after="120" w:line="276" w:lineRule="auto"/>
        <w:rPr>
          <w:b/>
          <w:color w:val="000000"/>
        </w:rPr>
      </w:pPr>
      <w:r>
        <w:rPr>
          <w:b/>
          <w:color w:val="000000"/>
        </w:rPr>
        <w:t>People with Lived Experience</w:t>
      </w:r>
    </w:p>
    <w:p w:rsidR="00131823" w:rsidRDefault="008B3873">
      <w:pPr>
        <w:numPr>
          <w:ilvl w:val="1"/>
          <w:numId w:val="5"/>
        </w:numPr>
        <w:pBdr>
          <w:top w:val="nil"/>
          <w:left w:val="nil"/>
          <w:bottom w:val="nil"/>
          <w:right w:val="nil"/>
          <w:between w:val="nil"/>
        </w:pBdr>
        <w:spacing w:after="120" w:line="276" w:lineRule="auto"/>
      </w:pPr>
      <w:r>
        <w:rPr>
          <w:color w:val="000000"/>
        </w:rPr>
        <w:t>People with OUD</w:t>
      </w:r>
    </w:p>
    <w:p w:rsidR="00131823" w:rsidRDefault="008B3873">
      <w:pPr>
        <w:numPr>
          <w:ilvl w:val="1"/>
          <w:numId w:val="5"/>
        </w:numPr>
        <w:pBdr>
          <w:top w:val="nil"/>
          <w:left w:val="nil"/>
          <w:bottom w:val="nil"/>
          <w:right w:val="nil"/>
          <w:between w:val="nil"/>
        </w:pBdr>
        <w:spacing w:after="120" w:line="276" w:lineRule="auto"/>
      </w:pPr>
      <w:r>
        <w:rPr>
          <w:color w:val="000000"/>
        </w:rPr>
        <w:t>Loved ones of people with OUD</w:t>
      </w:r>
    </w:p>
    <w:p w:rsidR="00131823" w:rsidRDefault="008B3873">
      <w:pPr>
        <w:numPr>
          <w:ilvl w:val="1"/>
          <w:numId w:val="5"/>
        </w:numPr>
        <w:pBdr>
          <w:top w:val="nil"/>
          <w:left w:val="nil"/>
          <w:bottom w:val="nil"/>
          <w:right w:val="nil"/>
          <w:between w:val="nil"/>
        </w:pBdr>
        <w:spacing w:after="120" w:line="276" w:lineRule="auto"/>
      </w:pPr>
      <w:r>
        <w:rPr>
          <w:color w:val="000000"/>
        </w:rPr>
        <w:t>People in recovery</w:t>
      </w:r>
    </w:p>
    <w:p w:rsidR="00131823" w:rsidRDefault="00131823">
      <w:pPr>
        <w:pBdr>
          <w:top w:val="nil"/>
          <w:left w:val="nil"/>
          <w:bottom w:val="nil"/>
          <w:right w:val="nil"/>
          <w:between w:val="nil"/>
        </w:pBdr>
        <w:spacing w:after="120" w:line="276" w:lineRule="auto"/>
        <w:ind w:left="720" w:hanging="360"/>
        <w:rPr>
          <w:color w:val="000000"/>
        </w:rPr>
      </w:pPr>
    </w:p>
    <w:p w:rsidR="00131823" w:rsidRDefault="008B3873">
      <w:pPr>
        <w:widowControl/>
        <w:spacing w:after="160" w:line="259" w:lineRule="auto"/>
        <w:rPr>
          <w:b/>
          <w:color w:val="992568"/>
          <w:sz w:val="48"/>
          <w:szCs w:val="48"/>
        </w:rPr>
      </w:pPr>
      <w:r>
        <w:br w:type="page"/>
      </w:r>
    </w:p>
    <w:p w:rsidR="00131823" w:rsidRDefault="00131823">
      <w:pPr>
        <w:pBdr>
          <w:top w:val="nil"/>
          <w:left w:val="nil"/>
          <w:bottom w:val="nil"/>
          <w:right w:val="nil"/>
          <w:between w:val="nil"/>
        </w:pBdr>
        <w:spacing w:after="360" w:line="360" w:lineRule="auto"/>
        <w:rPr>
          <w:b/>
          <w:color w:val="992568"/>
          <w:sz w:val="48"/>
          <w:szCs w:val="48"/>
        </w:rPr>
        <w:sectPr w:rsidR="00131823" w:rsidSect="00F259A4">
          <w:footerReference w:type="default" r:id="rId31"/>
          <w:type w:val="continuous"/>
          <w:pgSz w:w="12240" w:h="15840"/>
          <w:pgMar w:top="900" w:right="1440" w:bottom="450" w:left="1440" w:header="720" w:footer="150" w:gutter="0"/>
          <w:pgNumType w:start="2"/>
          <w:cols w:space="720" w:equalWidth="0">
            <w:col w:w="9360"/>
          </w:cols>
        </w:sectPr>
      </w:pPr>
    </w:p>
    <w:p w:rsidR="00131823" w:rsidRDefault="008B3873" w:rsidP="00A37525">
      <w:pPr>
        <w:pStyle w:val="Heading1"/>
      </w:pPr>
      <w:bookmarkStart w:id="29" w:name="_Toc45123269"/>
      <w:bookmarkStart w:id="30" w:name="_Toc52831388"/>
      <w:r>
        <w:t>Key Messages and Calls to Action</w:t>
      </w:r>
      <w:bookmarkEnd w:id="29"/>
      <w:bookmarkEnd w:id="30"/>
    </w:p>
    <w:p w:rsidR="00131823" w:rsidRDefault="008B3873">
      <w:pPr>
        <w:pBdr>
          <w:top w:val="nil"/>
          <w:left w:val="nil"/>
          <w:bottom w:val="nil"/>
          <w:right w:val="nil"/>
          <w:between w:val="nil"/>
        </w:pBdr>
        <w:spacing w:after="120" w:line="360" w:lineRule="auto"/>
        <w:rPr>
          <w:color w:val="000000"/>
        </w:rPr>
      </w:pPr>
      <w:r>
        <w:rPr>
          <w:color w:val="000000"/>
        </w:rPr>
        <w:t>The key messages and calls to action listed below were developed based on findings from formative research and best practices in health communication</w:t>
      </w:r>
      <w:r w:rsidR="00104100">
        <w:rPr>
          <w:color w:val="000000"/>
        </w:rPr>
        <w:t>s</w:t>
      </w:r>
      <w:r>
        <w:rPr>
          <w:color w:val="000000"/>
        </w:rPr>
        <w:t xml:space="preserve">. Use the following messages when developing new materials or accompanying provided campaign materials (e.g., social media graphics) to ensure campaign distribution activities are clear, consistent, and evidence-based. </w:t>
      </w:r>
    </w:p>
    <w:tbl>
      <w:tblPr>
        <w:tblW w:w="9927" w:type="dxa"/>
        <w:tblLayout w:type="fixed"/>
        <w:tblCellMar>
          <w:left w:w="0" w:type="dxa"/>
          <w:right w:w="0" w:type="dxa"/>
        </w:tblCellMar>
        <w:tblLook w:val="0400" w:firstRow="0" w:lastRow="0" w:firstColumn="0" w:lastColumn="0" w:noHBand="0" w:noVBand="1"/>
      </w:tblPr>
      <w:tblGrid>
        <w:gridCol w:w="1487"/>
        <w:gridCol w:w="5163"/>
        <w:gridCol w:w="3277"/>
      </w:tblGrid>
      <w:tr w:rsidR="00B2505D" w:rsidTr="00984155">
        <w:trPr>
          <w:trHeight w:val="866"/>
        </w:trPr>
        <w:tc>
          <w:tcPr>
            <w:tcW w:w="1487" w:type="dxa"/>
            <w:tcBorders>
              <w:top w:val="single" w:sz="8" w:space="0" w:color="FFFFFF"/>
              <w:left w:val="single" w:sz="8" w:space="0" w:color="FFFFFF"/>
              <w:bottom w:val="single" w:sz="24" w:space="0" w:color="FFFFFF"/>
              <w:right w:val="single" w:sz="8" w:space="0" w:color="FFFFFF"/>
            </w:tcBorders>
            <w:shd w:val="clear" w:color="auto" w:fill="532465"/>
            <w:tcMar>
              <w:top w:w="15" w:type="dxa"/>
              <w:left w:w="102" w:type="dxa"/>
              <w:bottom w:w="0" w:type="dxa"/>
              <w:right w:w="102" w:type="dxa"/>
            </w:tcMar>
            <w:vAlign w:val="center"/>
          </w:tcPr>
          <w:p w:rsidR="00B2505D" w:rsidRDefault="00B2505D">
            <w:pPr>
              <w:widowControl/>
              <w:spacing w:after="160" w:line="259" w:lineRule="auto"/>
            </w:pPr>
            <w:r>
              <w:rPr>
                <w:b/>
              </w:rPr>
              <w:t>Priority Group</w:t>
            </w:r>
          </w:p>
        </w:tc>
        <w:tc>
          <w:tcPr>
            <w:tcW w:w="5163" w:type="dxa"/>
            <w:tcBorders>
              <w:top w:val="single" w:sz="8" w:space="0" w:color="FFFFFF"/>
              <w:left w:val="single" w:sz="8" w:space="0" w:color="FFFFFF"/>
              <w:bottom w:val="single" w:sz="24" w:space="0" w:color="FFFFFF"/>
              <w:right w:val="single" w:sz="8" w:space="0" w:color="FFFFFF"/>
            </w:tcBorders>
            <w:shd w:val="clear" w:color="auto" w:fill="532465"/>
            <w:vAlign w:val="center"/>
          </w:tcPr>
          <w:p w:rsidR="00B2505D" w:rsidRDefault="00B2505D" w:rsidP="00B2505D">
            <w:pPr>
              <w:widowControl/>
              <w:spacing w:after="160" w:line="259" w:lineRule="auto"/>
              <w:ind w:left="121"/>
              <w:rPr>
                <w:b/>
              </w:rPr>
            </w:pPr>
            <w:r>
              <w:rPr>
                <w:b/>
              </w:rPr>
              <w:t>Key Messages</w:t>
            </w:r>
          </w:p>
        </w:tc>
        <w:tc>
          <w:tcPr>
            <w:tcW w:w="3277" w:type="dxa"/>
            <w:tcBorders>
              <w:top w:val="single" w:sz="8" w:space="0" w:color="FFFFFF"/>
              <w:left w:val="single" w:sz="8" w:space="0" w:color="FFFFFF"/>
              <w:bottom w:val="single" w:sz="24" w:space="0" w:color="FFFFFF"/>
              <w:right w:val="single" w:sz="8" w:space="0" w:color="FFFFFF"/>
            </w:tcBorders>
            <w:shd w:val="clear" w:color="auto" w:fill="532465"/>
            <w:tcMar>
              <w:top w:w="15" w:type="dxa"/>
              <w:left w:w="102" w:type="dxa"/>
              <w:bottom w:w="0" w:type="dxa"/>
              <w:right w:w="102" w:type="dxa"/>
            </w:tcMar>
            <w:vAlign w:val="center"/>
          </w:tcPr>
          <w:p w:rsidR="00B2505D" w:rsidRDefault="00B2505D">
            <w:pPr>
              <w:widowControl/>
              <w:spacing w:after="160" w:line="259" w:lineRule="auto"/>
            </w:pPr>
            <w:r>
              <w:rPr>
                <w:b/>
              </w:rPr>
              <w:t>Calls to Action</w:t>
            </w:r>
          </w:p>
        </w:tc>
      </w:tr>
      <w:tr w:rsidR="00B2505D" w:rsidTr="00984155">
        <w:trPr>
          <w:trHeight w:val="1212"/>
        </w:trPr>
        <w:tc>
          <w:tcPr>
            <w:tcW w:w="1487" w:type="dxa"/>
            <w:tcBorders>
              <w:top w:val="single" w:sz="24" w:space="0" w:color="FFFFFF"/>
              <w:left w:val="single" w:sz="8" w:space="0" w:color="FFFFFF"/>
              <w:bottom w:val="single" w:sz="8" w:space="0" w:color="FFFFFF"/>
              <w:right w:val="single" w:sz="8" w:space="0" w:color="FFFFFF"/>
            </w:tcBorders>
            <w:shd w:val="clear" w:color="auto" w:fill="982468"/>
            <w:tcMar>
              <w:top w:w="15" w:type="dxa"/>
              <w:left w:w="102" w:type="dxa"/>
              <w:bottom w:w="0" w:type="dxa"/>
              <w:right w:w="102" w:type="dxa"/>
            </w:tcMar>
            <w:vAlign w:val="center"/>
          </w:tcPr>
          <w:p w:rsidR="00B2505D" w:rsidRDefault="00B2505D">
            <w:pPr>
              <w:widowControl/>
              <w:spacing w:after="160" w:line="259" w:lineRule="auto"/>
              <w:rPr>
                <w:color w:val="FFFFFF"/>
                <w:sz w:val="20"/>
                <w:szCs w:val="20"/>
              </w:rPr>
            </w:pPr>
            <w:r>
              <w:rPr>
                <w:b/>
                <w:color w:val="FFFFFF"/>
                <w:sz w:val="20"/>
                <w:szCs w:val="20"/>
              </w:rPr>
              <w:t>Community Leaders</w:t>
            </w:r>
          </w:p>
        </w:tc>
        <w:tc>
          <w:tcPr>
            <w:tcW w:w="5163" w:type="dxa"/>
            <w:tcBorders>
              <w:top w:val="single" w:sz="24" w:space="0" w:color="FFFFFF"/>
              <w:left w:val="single" w:sz="8" w:space="0" w:color="FFFFFF"/>
              <w:bottom w:val="single" w:sz="8" w:space="0" w:color="FFFFFF"/>
              <w:right w:val="single" w:sz="8" w:space="0" w:color="FFFFFF"/>
            </w:tcBorders>
            <w:shd w:val="clear" w:color="auto" w:fill="D1CCD3"/>
          </w:tcPr>
          <w:p w:rsidR="00B2505D" w:rsidRDefault="00B2505D" w:rsidP="00B96C0A">
            <w:pPr>
              <w:pStyle w:val="ListParagraph"/>
              <w:widowControl/>
              <w:numPr>
                <w:ilvl w:val="0"/>
                <w:numId w:val="7"/>
              </w:numPr>
              <w:spacing w:after="160" w:line="259" w:lineRule="auto"/>
              <w:rPr>
                <w:sz w:val="20"/>
                <w:szCs w:val="20"/>
              </w:rPr>
            </w:pPr>
            <w:r>
              <w:rPr>
                <w:sz w:val="20"/>
                <w:szCs w:val="20"/>
              </w:rPr>
              <w:t>Medications for opioid use disorder save lives</w:t>
            </w:r>
            <w:r w:rsidR="00CC54D9">
              <w:rPr>
                <w:sz w:val="20"/>
                <w:szCs w:val="20"/>
              </w:rPr>
              <w:t>.</w:t>
            </w:r>
          </w:p>
          <w:p w:rsidR="00B2505D" w:rsidRDefault="00EA1CAA" w:rsidP="00B96C0A">
            <w:pPr>
              <w:pStyle w:val="ListParagraph"/>
              <w:widowControl/>
              <w:numPr>
                <w:ilvl w:val="0"/>
                <w:numId w:val="7"/>
              </w:numPr>
              <w:spacing w:after="160" w:line="259" w:lineRule="auto"/>
              <w:rPr>
                <w:sz w:val="20"/>
                <w:szCs w:val="20"/>
              </w:rPr>
            </w:pPr>
            <w:r>
              <w:rPr>
                <w:sz w:val="20"/>
                <w:szCs w:val="20"/>
              </w:rPr>
              <w:t xml:space="preserve">Medications for opioid use disorder work. </w:t>
            </w:r>
          </w:p>
          <w:p w:rsidR="00811BBD" w:rsidRDefault="00F662A3" w:rsidP="00B96C0A">
            <w:pPr>
              <w:pStyle w:val="ListParagraph"/>
              <w:widowControl/>
              <w:numPr>
                <w:ilvl w:val="0"/>
                <w:numId w:val="7"/>
              </w:numPr>
              <w:spacing w:after="160" w:line="259" w:lineRule="auto"/>
              <w:rPr>
                <w:sz w:val="20"/>
                <w:szCs w:val="20"/>
              </w:rPr>
            </w:pPr>
            <w:r>
              <w:rPr>
                <w:sz w:val="20"/>
                <w:szCs w:val="20"/>
              </w:rPr>
              <w:t>Buprenorphine</w:t>
            </w:r>
            <w:r w:rsidR="00811BBD">
              <w:rPr>
                <w:sz w:val="20"/>
                <w:szCs w:val="20"/>
              </w:rPr>
              <w:t xml:space="preserve"> works.</w:t>
            </w:r>
          </w:p>
          <w:p w:rsidR="00F662A3" w:rsidRDefault="00F662A3" w:rsidP="00B96C0A">
            <w:pPr>
              <w:pStyle w:val="ListParagraph"/>
              <w:widowControl/>
              <w:numPr>
                <w:ilvl w:val="0"/>
                <w:numId w:val="7"/>
              </w:numPr>
              <w:spacing w:after="160" w:line="259" w:lineRule="auto"/>
              <w:rPr>
                <w:sz w:val="20"/>
                <w:szCs w:val="20"/>
              </w:rPr>
            </w:pPr>
            <w:r>
              <w:rPr>
                <w:sz w:val="20"/>
                <w:szCs w:val="20"/>
              </w:rPr>
              <w:t xml:space="preserve">Methadone works. </w:t>
            </w:r>
          </w:p>
          <w:p w:rsidR="00F662A3" w:rsidRDefault="00F662A3" w:rsidP="00B96C0A">
            <w:pPr>
              <w:pStyle w:val="ListParagraph"/>
              <w:widowControl/>
              <w:numPr>
                <w:ilvl w:val="0"/>
                <w:numId w:val="7"/>
              </w:numPr>
              <w:spacing w:after="160" w:line="259" w:lineRule="auto"/>
              <w:rPr>
                <w:sz w:val="20"/>
                <w:szCs w:val="20"/>
              </w:rPr>
            </w:pPr>
            <w:r>
              <w:rPr>
                <w:sz w:val="20"/>
                <w:szCs w:val="20"/>
              </w:rPr>
              <w:t xml:space="preserve">Naltrexone works. </w:t>
            </w:r>
          </w:p>
          <w:p w:rsidR="00F662A3" w:rsidRPr="00B2505D" w:rsidRDefault="00F662A3" w:rsidP="00B96C0A">
            <w:pPr>
              <w:pStyle w:val="ListParagraph"/>
              <w:widowControl/>
              <w:spacing w:after="160" w:line="259" w:lineRule="auto"/>
              <w:rPr>
                <w:sz w:val="20"/>
                <w:szCs w:val="20"/>
              </w:rPr>
            </w:pPr>
          </w:p>
        </w:tc>
        <w:tc>
          <w:tcPr>
            <w:tcW w:w="3277" w:type="dxa"/>
            <w:tcBorders>
              <w:top w:val="single" w:sz="24" w:space="0" w:color="FFFFFF"/>
              <w:left w:val="single" w:sz="8" w:space="0" w:color="FFFFFF"/>
              <w:bottom w:val="single" w:sz="8" w:space="0" w:color="FFFFFF"/>
              <w:right w:val="single" w:sz="8" w:space="0" w:color="FFFFFF"/>
            </w:tcBorders>
            <w:shd w:val="clear" w:color="auto" w:fill="D1CCD3"/>
            <w:tcMar>
              <w:top w:w="15" w:type="dxa"/>
              <w:left w:w="102" w:type="dxa"/>
              <w:bottom w:w="0" w:type="dxa"/>
              <w:right w:w="102" w:type="dxa"/>
            </w:tcMar>
          </w:tcPr>
          <w:p w:rsidR="00B2505D" w:rsidRPr="00C542CC" w:rsidRDefault="00B2505D" w:rsidP="00B96C0A">
            <w:pPr>
              <w:pStyle w:val="ListParagraph"/>
              <w:widowControl/>
              <w:numPr>
                <w:ilvl w:val="0"/>
                <w:numId w:val="7"/>
              </w:numPr>
              <w:spacing w:after="120" w:line="259" w:lineRule="auto"/>
              <w:ind w:left="620"/>
              <w:rPr>
                <w:sz w:val="20"/>
                <w:szCs w:val="20"/>
              </w:rPr>
            </w:pPr>
            <w:r w:rsidRPr="00EA1CAA">
              <w:rPr>
                <w:sz w:val="20"/>
                <w:szCs w:val="20"/>
              </w:rPr>
              <w:t xml:space="preserve">Learn </w:t>
            </w:r>
            <w:r w:rsidR="00EA1CAA" w:rsidRPr="00EA1CAA">
              <w:rPr>
                <w:sz w:val="20"/>
                <w:szCs w:val="20"/>
              </w:rPr>
              <w:t xml:space="preserve">more about medications for opioid use disorder available in our community. </w:t>
            </w:r>
          </w:p>
        </w:tc>
      </w:tr>
      <w:tr w:rsidR="00B2505D" w:rsidTr="00984155">
        <w:trPr>
          <w:trHeight w:val="2305"/>
        </w:trPr>
        <w:tc>
          <w:tcPr>
            <w:tcW w:w="1487" w:type="dxa"/>
            <w:tcBorders>
              <w:top w:val="single" w:sz="8" w:space="0" w:color="FFFFFF"/>
              <w:left w:val="single" w:sz="8" w:space="0" w:color="FFFFFF"/>
              <w:bottom w:val="single" w:sz="8" w:space="0" w:color="FFFFFF"/>
              <w:right w:val="single" w:sz="8" w:space="0" w:color="FFFFFF"/>
            </w:tcBorders>
            <w:shd w:val="clear" w:color="auto" w:fill="982468"/>
            <w:tcMar>
              <w:top w:w="15" w:type="dxa"/>
              <w:left w:w="102" w:type="dxa"/>
              <w:bottom w:w="0" w:type="dxa"/>
              <w:right w:w="102" w:type="dxa"/>
            </w:tcMar>
            <w:vAlign w:val="center"/>
          </w:tcPr>
          <w:p w:rsidR="00B2505D" w:rsidRDefault="00B2505D">
            <w:pPr>
              <w:widowControl/>
              <w:spacing w:after="160" w:line="259" w:lineRule="auto"/>
              <w:rPr>
                <w:color w:val="FFFFFF"/>
                <w:sz w:val="20"/>
                <w:szCs w:val="20"/>
              </w:rPr>
            </w:pPr>
            <w:r>
              <w:rPr>
                <w:b/>
                <w:color w:val="FFFFFF"/>
                <w:sz w:val="20"/>
                <w:szCs w:val="20"/>
              </w:rPr>
              <w:t>Providers</w:t>
            </w:r>
          </w:p>
        </w:tc>
        <w:tc>
          <w:tcPr>
            <w:tcW w:w="5163" w:type="dxa"/>
            <w:tcBorders>
              <w:top w:val="single" w:sz="8" w:space="0" w:color="FFFFFF"/>
              <w:left w:val="single" w:sz="8" w:space="0" w:color="FFFFFF"/>
              <w:bottom w:val="single" w:sz="8" w:space="0" w:color="FFFFFF"/>
              <w:right w:val="single" w:sz="8" w:space="0" w:color="FFFFFF"/>
            </w:tcBorders>
            <w:shd w:val="clear" w:color="auto" w:fill="E9E8EA"/>
          </w:tcPr>
          <w:p w:rsidR="00EA1CAA" w:rsidRDefault="00EA1CAA" w:rsidP="00B96C0A">
            <w:pPr>
              <w:pStyle w:val="ListParagraph"/>
              <w:widowControl/>
              <w:numPr>
                <w:ilvl w:val="0"/>
                <w:numId w:val="7"/>
              </w:numPr>
              <w:spacing w:after="120" w:line="259" w:lineRule="auto"/>
              <w:rPr>
                <w:sz w:val="20"/>
                <w:szCs w:val="20"/>
              </w:rPr>
            </w:pPr>
            <w:r>
              <w:rPr>
                <w:sz w:val="20"/>
                <w:szCs w:val="20"/>
              </w:rPr>
              <w:t>Medications for opioid use disorder save lives</w:t>
            </w:r>
            <w:r w:rsidR="00984155">
              <w:rPr>
                <w:sz w:val="20"/>
                <w:szCs w:val="20"/>
              </w:rPr>
              <w:t>.</w:t>
            </w:r>
          </w:p>
          <w:p w:rsidR="00B2505D" w:rsidRDefault="00EA1CAA" w:rsidP="00B96C0A">
            <w:pPr>
              <w:pStyle w:val="ListParagraph"/>
              <w:widowControl/>
              <w:numPr>
                <w:ilvl w:val="0"/>
                <w:numId w:val="7"/>
              </w:numPr>
              <w:spacing w:after="160" w:line="259" w:lineRule="auto"/>
              <w:rPr>
                <w:sz w:val="20"/>
                <w:szCs w:val="20"/>
              </w:rPr>
            </w:pPr>
            <w:r>
              <w:rPr>
                <w:sz w:val="20"/>
                <w:szCs w:val="20"/>
              </w:rPr>
              <w:t>Buprenorphine and methadone treatment decrease mortality by 50% in patients with OUD.</w:t>
            </w:r>
          </w:p>
          <w:p w:rsidR="00EA1CAA" w:rsidRDefault="00EA1CAA" w:rsidP="00B96C0A">
            <w:pPr>
              <w:pStyle w:val="ListParagraph"/>
              <w:widowControl/>
              <w:numPr>
                <w:ilvl w:val="0"/>
                <w:numId w:val="7"/>
              </w:numPr>
              <w:spacing w:after="160" w:line="259" w:lineRule="auto"/>
              <w:rPr>
                <w:sz w:val="20"/>
                <w:szCs w:val="20"/>
              </w:rPr>
            </w:pPr>
            <w:r>
              <w:rPr>
                <w:sz w:val="20"/>
                <w:szCs w:val="20"/>
              </w:rPr>
              <w:t xml:space="preserve">Buprenorphine and methadone help patients manage symptoms and achieve long-term remission and recovery. </w:t>
            </w:r>
          </w:p>
          <w:p w:rsidR="00EA1CAA" w:rsidRDefault="00EA1CAA" w:rsidP="00B96C0A">
            <w:pPr>
              <w:pStyle w:val="ListParagraph"/>
              <w:widowControl/>
              <w:numPr>
                <w:ilvl w:val="0"/>
                <w:numId w:val="7"/>
              </w:numPr>
              <w:spacing w:after="160" w:line="259" w:lineRule="auto"/>
              <w:rPr>
                <w:sz w:val="20"/>
                <w:szCs w:val="20"/>
              </w:rPr>
            </w:pPr>
            <w:r>
              <w:rPr>
                <w:sz w:val="20"/>
                <w:szCs w:val="20"/>
              </w:rPr>
              <w:t>Patients who stay in MOUD treatment</w:t>
            </w:r>
            <w:r w:rsidR="000B5C2A">
              <w:rPr>
                <w:sz w:val="20"/>
                <w:szCs w:val="20"/>
              </w:rPr>
              <w:t>,</w:t>
            </w:r>
            <w:r>
              <w:rPr>
                <w:sz w:val="20"/>
                <w:szCs w:val="20"/>
              </w:rPr>
              <w:t xml:space="preserve"> as long as they need to</w:t>
            </w:r>
            <w:r w:rsidR="000B5C2A">
              <w:rPr>
                <w:sz w:val="20"/>
                <w:szCs w:val="20"/>
              </w:rPr>
              <w:t>,</w:t>
            </w:r>
            <w:r>
              <w:rPr>
                <w:sz w:val="20"/>
                <w:szCs w:val="20"/>
              </w:rPr>
              <w:t xml:space="preserve"> have a decreased risk of mortality. </w:t>
            </w:r>
          </w:p>
        </w:tc>
        <w:tc>
          <w:tcPr>
            <w:tcW w:w="3277" w:type="dxa"/>
            <w:tcBorders>
              <w:top w:val="single" w:sz="8" w:space="0" w:color="FFFFFF"/>
              <w:left w:val="single" w:sz="8" w:space="0" w:color="FFFFFF"/>
              <w:bottom w:val="single" w:sz="8" w:space="0" w:color="FFFFFF"/>
              <w:right w:val="single" w:sz="8" w:space="0" w:color="FFFFFF"/>
            </w:tcBorders>
            <w:shd w:val="clear" w:color="auto" w:fill="E9E8EA"/>
            <w:tcMar>
              <w:top w:w="15" w:type="dxa"/>
              <w:left w:w="102" w:type="dxa"/>
              <w:bottom w:w="0" w:type="dxa"/>
              <w:right w:w="102" w:type="dxa"/>
            </w:tcMar>
          </w:tcPr>
          <w:p w:rsidR="00B2505D" w:rsidRPr="00EA1CAA" w:rsidRDefault="00B2505D" w:rsidP="00B96C0A">
            <w:pPr>
              <w:pStyle w:val="ListParagraph"/>
              <w:widowControl/>
              <w:numPr>
                <w:ilvl w:val="0"/>
                <w:numId w:val="7"/>
              </w:numPr>
              <w:spacing w:after="120" w:line="259" w:lineRule="auto"/>
              <w:ind w:left="620"/>
              <w:rPr>
                <w:sz w:val="20"/>
                <w:szCs w:val="20"/>
              </w:rPr>
            </w:pPr>
            <w:r w:rsidRPr="00EA1CAA">
              <w:rPr>
                <w:sz w:val="20"/>
                <w:szCs w:val="20"/>
              </w:rPr>
              <w:t xml:space="preserve">Learn more about </w:t>
            </w:r>
            <w:r w:rsidR="00EA1CAA" w:rsidRPr="00EA1CAA">
              <w:rPr>
                <w:sz w:val="20"/>
                <w:szCs w:val="20"/>
              </w:rPr>
              <w:t>medications for opioid use disorder</w:t>
            </w:r>
            <w:r w:rsidR="00EA1CAA">
              <w:rPr>
                <w:sz w:val="20"/>
                <w:szCs w:val="20"/>
              </w:rPr>
              <w:t>.</w:t>
            </w:r>
          </w:p>
        </w:tc>
      </w:tr>
      <w:tr w:rsidR="00B2505D" w:rsidTr="00984155">
        <w:trPr>
          <w:trHeight w:val="1605"/>
        </w:trPr>
        <w:tc>
          <w:tcPr>
            <w:tcW w:w="1487" w:type="dxa"/>
            <w:tcBorders>
              <w:top w:val="single" w:sz="8" w:space="0" w:color="FFFFFF"/>
              <w:left w:val="single" w:sz="8" w:space="0" w:color="FFFFFF"/>
              <w:bottom w:val="single" w:sz="8" w:space="0" w:color="FFFFFF"/>
              <w:right w:val="single" w:sz="8" w:space="0" w:color="FFFFFF"/>
            </w:tcBorders>
            <w:shd w:val="clear" w:color="auto" w:fill="982468"/>
            <w:tcMar>
              <w:top w:w="15" w:type="dxa"/>
              <w:left w:w="102" w:type="dxa"/>
              <w:bottom w:w="0" w:type="dxa"/>
              <w:right w:w="102" w:type="dxa"/>
            </w:tcMar>
            <w:vAlign w:val="center"/>
          </w:tcPr>
          <w:p w:rsidR="00B2505D" w:rsidRDefault="00B2505D">
            <w:pPr>
              <w:widowControl/>
              <w:spacing w:after="160" w:line="259" w:lineRule="auto"/>
              <w:rPr>
                <w:color w:val="FFFFFF"/>
                <w:sz w:val="20"/>
                <w:szCs w:val="20"/>
              </w:rPr>
            </w:pPr>
            <w:r>
              <w:rPr>
                <w:b/>
                <w:color w:val="FFFFFF"/>
                <w:sz w:val="20"/>
                <w:szCs w:val="20"/>
              </w:rPr>
              <w:t xml:space="preserve">People with Lived Experience </w:t>
            </w:r>
          </w:p>
        </w:tc>
        <w:tc>
          <w:tcPr>
            <w:tcW w:w="5163" w:type="dxa"/>
            <w:tcBorders>
              <w:top w:val="single" w:sz="8" w:space="0" w:color="FFFFFF"/>
              <w:left w:val="single" w:sz="8" w:space="0" w:color="FFFFFF"/>
              <w:bottom w:val="single" w:sz="8" w:space="0" w:color="FFFFFF"/>
              <w:right w:val="single" w:sz="8" w:space="0" w:color="FFFFFF"/>
            </w:tcBorders>
            <w:shd w:val="clear" w:color="auto" w:fill="D1CCD3"/>
          </w:tcPr>
          <w:p w:rsidR="00EA1CAA" w:rsidRDefault="00104100" w:rsidP="00B96C0A">
            <w:pPr>
              <w:pStyle w:val="ListParagraph"/>
              <w:widowControl/>
              <w:numPr>
                <w:ilvl w:val="0"/>
                <w:numId w:val="7"/>
              </w:numPr>
              <w:spacing w:line="259" w:lineRule="auto"/>
              <w:rPr>
                <w:sz w:val="20"/>
                <w:szCs w:val="20"/>
              </w:rPr>
            </w:pPr>
            <w:r>
              <w:rPr>
                <w:sz w:val="20"/>
                <w:szCs w:val="20"/>
              </w:rPr>
              <w:t>Life-saving m</w:t>
            </w:r>
            <w:r w:rsidR="00453B62">
              <w:rPr>
                <w:sz w:val="20"/>
                <w:szCs w:val="20"/>
              </w:rPr>
              <w:t xml:space="preserve">edications for opioid use disorder are a path to recovery. </w:t>
            </w:r>
          </w:p>
          <w:p w:rsidR="00811BBD" w:rsidRDefault="00F662A3" w:rsidP="00B96C0A">
            <w:pPr>
              <w:pStyle w:val="ListParagraph"/>
              <w:widowControl/>
              <w:numPr>
                <w:ilvl w:val="0"/>
                <w:numId w:val="7"/>
              </w:numPr>
              <w:spacing w:line="259" w:lineRule="auto"/>
              <w:rPr>
                <w:sz w:val="20"/>
                <w:szCs w:val="20"/>
              </w:rPr>
            </w:pPr>
            <w:r>
              <w:rPr>
                <w:sz w:val="20"/>
                <w:szCs w:val="20"/>
              </w:rPr>
              <w:t>Buprenorphine</w:t>
            </w:r>
            <w:r w:rsidR="00811BBD">
              <w:rPr>
                <w:sz w:val="20"/>
                <w:szCs w:val="20"/>
              </w:rPr>
              <w:t xml:space="preserve"> is a path to recovery from opioid use disorder. </w:t>
            </w:r>
          </w:p>
          <w:p w:rsidR="00F662A3" w:rsidRDefault="00F662A3" w:rsidP="00B96C0A">
            <w:pPr>
              <w:pStyle w:val="ListParagraph"/>
              <w:widowControl/>
              <w:numPr>
                <w:ilvl w:val="0"/>
                <w:numId w:val="7"/>
              </w:numPr>
              <w:spacing w:line="259" w:lineRule="auto"/>
              <w:rPr>
                <w:sz w:val="20"/>
                <w:szCs w:val="20"/>
              </w:rPr>
            </w:pPr>
            <w:r>
              <w:rPr>
                <w:sz w:val="20"/>
                <w:szCs w:val="20"/>
              </w:rPr>
              <w:t xml:space="preserve">Methadone is a path to recovery from opioid use disorder. </w:t>
            </w:r>
          </w:p>
          <w:p w:rsidR="00F662A3" w:rsidRDefault="00F662A3" w:rsidP="00B96C0A">
            <w:pPr>
              <w:pStyle w:val="ListParagraph"/>
              <w:widowControl/>
              <w:numPr>
                <w:ilvl w:val="0"/>
                <w:numId w:val="7"/>
              </w:numPr>
              <w:spacing w:line="259" w:lineRule="auto"/>
              <w:rPr>
                <w:sz w:val="20"/>
                <w:szCs w:val="20"/>
              </w:rPr>
            </w:pPr>
            <w:r>
              <w:rPr>
                <w:sz w:val="20"/>
                <w:szCs w:val="20"/>
              </w:rPr>
              <w:t xml:space="preserve">Naltrexone is a path to recovery from opioid use disorder. </w:t>
            </w:r>
          </w:p>
          <w:p w:rsidR="00B2505D" w:rsidRDefault="00B2505D" w:rsidP="00B96C0A">
            <w:pPr>
              <w:pStyle w:val="ListParagraph"/>
              <w:widowControl/>
              <w:spacing w:line="259" w:lineRule="auto"/>
              <w:rPr>
                <w:sz w:val="20"/>
                <w:szCs w:val="20"/>
              </w:rPr>
            </w:pPr>
          </w:p>
        </w:tc>
        <w:tc>
          <w:tcPr>
            <w:tcW w:w="3277" w:type="dxa"/>
            <w:tcBorders>
              <w:top w:val="single" w:sz="8" w:space="0" w:color="FFFFFF"/>
              <w:left w:val="single" w:sz="8" w:space="0" w:color="FFFFFF"/>
              <w:bottom w:val="single" w:sz="8" w:space="0" w:color="FFFFFF"/>
              <w:right w:val="single" w:sz="8" w:space="0" w:color="FFFFFF"/>
            </w:tcBorders>
            <w:shd w:val="clear" w:color="auto" w:fill="D1CCD3"/>
            <w:tcMar>
              <w:top w:w="15" w:type="dxa"/>
              <w:left w:w="102" w:type="dxa"/>
              <w:bottom w:w="0" w:type="dxa"/>
              <w:right w:w="102" w:type="dxa"/>
            </w:tcMar>
          </w:tcPr>
          <w:p w:rsidR="00B2505D" w:rsidRDefault="00EA1CAA" w:rsidP="00B96C0A">
            <w:pPr>
              <w:pStyle w:val="ListParagraph"/>
              <w:widowControl/>
              <w:numPr>
                <w:ilvl w:val="0"/>
                <w:numId w:val="7"/>
              </w:numPr>
              <w:spacing w:after="120" w:line="259" w:lineRule="auto"/>
              <w:ind w:left="620"/>
              <w:rPr>
                <w:sz w:val="20"/>
                <w:szCs w:val="20"/>
              </w:rPr>
            </w:pPr>
            <w:r>
              <w:rPr>
                <w:sz w:val="20"/>
                <w:szCs w:val="20"/>
              </w:rPr>
              <w:t xml:space="preserve">Learn more about medications for opioid use disorder available in our community. </w:t>
            </w:r>
          </w:p>
        </w:tc>
      </w:tr>
    </w:tbl>
    <w:p w:rsidR="00131823" w:rsidRDefault="00131823">
      <w:pPr>
        <w:widowControl/>
        <w:spacing w:after="160" w:line="259" w:lineRule="auto"/>
      </w:pPr>
    </w:p>
    <w:p w:rsidR="005F3AF2" w:rsidRDefault="005F3AF2">
      <w:pPr>
        <w:rPr>
          <w:color w:val="000000"/>
        </w:rPr>
      </w:pPr>
      <w:r>
        <w:rPr>
          <w:color w:val="000000"/>
        </w:rPr>
        <w:br w:type="page"/>
      </w:r>
    </w:p>
    <w:p w:rsidR="00131823" w:rsidRPr="00C63073" w:rsidRDefault="00D02884" w:rsidP="00C63073">
      <w:pPr>
        <w:pStyle w:val="Heading1"/>
      </w:pPr>
      <w:bookmarkStart w:id="31" w:name="_Toc45123270"/>
      <w:bookmarkStart w:id="32" w:name="_Toc52831389"/>
      <w:r>
        <w:rPr>
          <w:noProof/>
        </w:rPr>
        <mc:AlternateContent>
          <mc:Choice Requires="wps">
            <w:drawing>
              <wp:anchor distT="0" distB="0" distL="0" distR="0" simplePos="0" relativeHeight="251664384" behindDoc="0" locked="0" layoutInCell="1" hidden="0" allowOverlap="1" wp14:anchorId="08D704B4" wp14:editId="3BDC2F54">
                <wp:simplePos x="0" y="0"/>
                <wp:positionH relativeFrom="column">
                  <wp:posOffset>19050</wp:posOffset>
                </wp:positionH>
                <wp:positionV relativeFrom="paragraph">
                  <wp:posOffset>542925</wp:posOffset>
                </wp:positionV>
                <wp:extent cx="6305550" cy="2714625"/>
                <wp:effectExtent l="0" t="0" r="0" b="9525"/>
                <wp:wrapTopAndBottom distT="0" distB="0"/>
                <wp:docPr id="2" name="Rectangle 2"/>
                <wp:cNvGraphicFramePr/>
                <a:graphic xmlns:a="http://schemas.openxmlformats.org/drawingml/2006/main">
                  <a:graphicData uri="http://schemas.microsoft.com/office/word/2010/wordprocessingShape">
                    <wps:wsp>
                      <wps:cNvSpPr/>
                      <wps:spPr>
                        <a:xfrm>
                          <a:off x="0" y="0"/>
                          <a:ext cx="6305550" cy="2714625"/>
                        </a:xfrm>
                        <a:prstGeom prst="rect">
                          <a:avLst/>
                        </a:prstGeom>
                        <a:solidFill>
                          <a:srgbClr val="522464"/>
                        </a:solidFill>
                        <a:ln>
                          <a:noFill/>
                        </a:ln>
                      </wps:spPr>
                      <wps:txbx>
                        <w:txbxContent>
                          <w:p w:rsidR="001770A9" w:rsidRPr="00D02884" w:rsidRDefault="001770A9">
                            <w:pPr>
                              <w:spacing w:before="120" w:after="120" w:line="360" w:lineRule="auto"/>
                              <w:ind w:left="187" w:right="490"/>
                              <w:textDirection w:val="btLr"/>
                              <w:rPr>
                                <w:sz w:val="18"/>
                              </w:rPr>
                            </w:pPr>
                            <w:r w:rsidRPr="00D02884">
                              <w:rPr>
                                <w:b/>
                                <w:color w:val="FFFFFF"/>
                              </w:rPr>
                              <w:t xml:space="preserve">PURPOSE: </w:t>
                            </w:r>
                            <w:r w:rsidRPr="00D02884">
                              <w:rPr>
                                <w:color w:val="FFFFFF"/>
                              </w:rPr>
                              <w:t>Sample copy for social media posts is provided below. Edit the sample copy as needed to meet the unique needs of your community</w:t>
                            </w:r>
                            <w:r>
                              <w:rPr>
                                <w:color w:val="FFFFFF"/>
                              </w:rPr>
                              <w:t xml:space="preserve"> and desired social media platform</w:t>
                            </w:r>
                            <w:r w:rsidRPr="00D02884">
                              <w:rPr>
                                <w:color w:val="FFFFFF"/>
                              </w:rPr>
                              <w:t xml:space="preserve">. </w:t>
                            </w:r>
                          </w:p>
                          <w:p w:rsidR="001770A9" w:rsidRDefault="001770A9">
                            <w:pPr>
                              <w:spacing w:before="120" w:after="120" w:line="360" w:lineRule="auto"/>
                              <w:ind w:left="187" w:right="490"/>
                              <w:textDirection w:val="btLr"/>
                              <w:rPr>
                                <w:color w:val="FFFFFF"/>
                              </w:rPr>
                            </w:pPr>
                            <w:r>
                              <w:rPr>
                                <w:b/>
                                <w:color w:val="FFFFFF"/>
                              </w:rPr>
                              <w:t>HASHTAGS</w:t>
                            </w:r>
                            <w:r>
                              <w:rPr>
                                <w:color w:val="FFFFFF"/>
                              </w:rPr>
                              <w:t>: We encourage you to include hashtags in your posts to increase engagement. Consider including hashtags in each post (we recommend 1-2 hashtags on Facebook and 3-5 on Instagram). Possible hashtags include:</w:t>
                            </w:r>
                          </w:p>
                          <w:p w:rsidR="001770A9" w:rsidRDefault="001770A9" w:rsidP="00F72263">
                            <w:pPr>
                              <w:spacing w:before="120" w:after="120" w:line="360" w:lineRule="auto"/>
                              <w:ind w:left="450" w:right="490"/>
                              <w:textDirection w:val="btLr"/>
                              <w:rPr>
                                <w:color w:val="FFFFFF"/>
                              </w:rPr>
                            </w:pPr>
                            <w:r>
                              <w:rPr>
                                <w:color w:val="FFFFFF"/>
                              </w:rPr>
                              <w:t>#HealToget</w:t>
                            </w:r>
                            <w:r w:rsidRPr="007166DA">
                              <w:rPr>
                                <w:color w:val="FFFFFF"/>
                              </w:rPr>
                              <w:t>herMA</w:t>
                            </w:r>
                            <w:r>
                              <w:rPr>
                                <w:color w:val="FFFFFF"/>
                              </w:rPr>
                              <w:t xml:space="preserve">, </w:t>
                            </w:r>
                            <w:r w:rsidR="00740D18">
                              <w:rPr>
                                <w:color w:val="FFFFFF"/>
                              </w:rPr>
                              <w:t xml:space="preserve">#CommunityName, </w:t>
                            </w:r>
                            <w:r>
                              <w:rPr>
                                <w:color w:val="FFFFFF"/>
                              </w:rPr>
                              <w:t>#MOUDisrealrecovery, #MOUDworks, #Bupeworks, #methadoneworks, #naltrexoneworks, #opioidusedisorder</w:t>
                            </w:r>
                          </w:p>
                          <w:p w:rsidR="001770A9" w:rsidRDefault="001770A9" w:rsidP="003A5B1D">
                            <w:pPr>
                              <w:spacing w:before="120" w:after="120" w:line="360" w:lineRule="auto"/>
                              <w:ind w:left="187" w:right="490"/>
                              <w:textDirection w:val="btLr"/>
                              <w:rPr>
                                <w:color w:val="FFFFFF"/>
                              </w:rPr>
                            </w:pPr>
                            <w:r>
                              <w:rPr>
                                <w:color w:val="FFFFFF"/>
                              </w:rPr>
                              <w:t>You can also create custom hashtags to help you monitor when and how your partners share campaign content. We recommend that you ask partners to share the posts publicly not privately, so they are visible when you pull the list.</w:t>
                            </w:r>
                          </w:p>
                          <w:p w:rsidR="001770A9" w:rsidRDefault="001770A9">
                            <w:pPr>
                              <w:spacing w:before="120" w:after="120" w:line="360" w:lineRule="auto"/>
                              <w:ind w:left="187" w:right="490"/>
                              <w:textDirection w:val="btLr"/>
                              <w:rPr>
                                <w:color w:val="FFFFFF"/>
                              </w:rPr>
                            </w:pPr>
                          </w:p>
                          <w:p w:rsidR="001770A9" w:rsidRPr="00D02884" w:rsidRDefault="001770A9">
                            <w:pPr>
                              <w:spacing w:before="120" w:after="120" w:line="360" w:lineRule="auto"/>
                              <w:ind w:left="187" w:right="490"/>
                              <w:textDirection w:val="btLr"/>
                              <w:rPr>
                                <w:sz w:val="18"/>
                              </w:rPr>
                            </w:pP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08D704B4" id="Rectangle 2" o:spid="_x0000_s1027" style="position:absolute;margin-left:1.5pt;margin-top:42.75pt;width:496.5pt;height:213.7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" fillcolor="#522464" stroked="f">
                <v:textbox inset="0,0,0,0">
                  <w:txbxContent>
                    <w:p w:rsidR="001770A9" w:rsidRPr="00D02884" w:rsidRDefault="001770A9">
                      <w:pPr>
                        <w:spacing w:before="120" w:after="120" w:line="360" w:lineRule="auto"/>
                        <w:ind w:left="187" w:right="490"/>
                        <w:textDirection w:val="btLr"/>
                        <w:rPr>
                          <w:sz w:val="18"/>
                        </w:rPr>
                      </w:pPr>
                      <w:r w:rsidRPr="00D02884">
                        <w:rPr>
                          <w:b/>
                          <w:color w:val="FFFFFF"/>
                        </w:rPr>
                        <w:t xml:space="preserve">PURPOSE: </w:t>
                      </w:r>
                      <w:r w:rsidRPr="00D02884">
                        <w:rPr>
                          <w:color w:val="FFFFFF"/>
                        </w:rPr>
                        <w:t>Sample copy for social media posts is provided below. Edit the sample copy as needed to meet the unique needs of your community</w:t>
                      </w:r>
                      <w:r>
                        <w:rPr>
                          <w:color w:val="FFFFFF"/>
                        </w:rPr>
                        <w:t xml:space="preserve"> and desired social media platform</w:t>
                      </w:r>
                      <w:r w:rsidRPr="00D02884">
                        <w:rPr>
                          <w:color w:val="FFFFFF"/>
                        </w:rPr>
                        <w:t xml:space="preserve">. </w:t>
                      </w:r>
                    </w:p>
                    <w:p w:rsidR="001770A9" w:rsidRDefault="001770A9">
                      <w:pPr>
                        <w:spacing w:before="120" w:after="120" w:line="360" w:lineRule="auto"/>
                        <w:ind w:left="187" w:right="490"/>
                        <w:textDirection w:val="btLr"/>
                        <w:rPr>
                          <w:color w:val="FFFFFF"/>
                        </w:rPr>
                      </w:pPr>
                      <w:r>
                        <w:rPr>
                          <w:b/>
                          <w:color w:val="FFFFFF"/>
                        </w:rPr>
                        <w:t>HASHTAGS</w:t>
                      </w:r>
                      <w:r>
                        <w:rPr>
                          <w:color w:val="FFFFFF"/>
                        </w:rPr>
                        <w:t>: We encourage you to include hashtags in your posts to increase engagement. Consider including hashtags in each post (we recommend 1-2 hashtags on Facebook and 3-5 on Instagram). Possible hashtags include:</w:t>
                      </w:r>
                    </w:p>
                    <w:p w:rsidR="001770A9" w:rsidRDefault="001770A9" w:rsidP="00F72263">
                      <w:pPr>
                        <w:spacing w:before="120" w:after="120" w:line="360" w:lineRule="auto"/>
                        <w:ind w:left="450" w:right="490"/>
                        <w:textDirection w:val="btLr"/>
                        <w:rPr>
                          <w:color w:val="FFFFFF"/>
                        </w:rPr>
                      </w:pPr>
                      <w:r>
                        <w:rPr>
                          <w:color w:val="FFFFFF"/>
                        </w:rPr>
                        <w:t>#HealToget</w:t>
                      </w:r>
                      <w:r w:rsidRPr="007166DA">
                        <w:rPr>
                          <w:color w:val="FFFFFF"/>
                        </w:rPr>
                        <w:t>herMA</w:t>
                      </w:r>
                      <w:r>
                        <w:rPr>
                          <w:color w:val="FFFFFF"/>
                        </w:rPr>
                        <w:t xml:space="preserve">, </w:t>
                      </w:r>
                      <w:r w:rsidR="00740D18">
                        <w:rPr>
                          <w:color w:val="FFFFFF"/>
                        </w:rPr>
                        <w:t xml:space="preserve">#CommunityName, </w:t>
                      </w:r>
                      <w:r>
                        <w:rPr>
                          <w:color w:val="FFFFFF"/>
                        </w:rPr>
                        <w:t>#MOUDisrealrecovery, #MOUDworks, #Bupeworks, #methadoneworks, #naltrexoneworks, #opioidusedisorder</w:t>
                      </w:r>
                    </w:p>
                    <w:p w:rsidR="001770A9" w:rsidRDefault="001770A9" w:rsidP="003A5B1D">
                      <w:pPr>
                        <w:spacing w:before="120" w:after="120" w:line="360" w:lineRule="auto"/>
                        <w:ind w:left="187" w:right="490"/>
                        <w:textDirection w:val="btLr"/>
                        <w:rPr>
                          <w:color w:val="FFFFFF"/>
                        </w:rPr>
                      </w:pPr>
                      <w:r>
                        <w:rPr>
                          <w:color w:val="FFFFFF"/>
                        </w:rPr>
                        <w:t>You can also create custom hashtags to help you monitor when and how your partners share campaign content. We recommend that you ask partners to share the posts publicly not privately, so they are visible when you pull the list.</w:t>
                      </w:r>
                    </w:p>
                    <w:p w:rsidR="001770A9" w:rsidRDefault="001770A9">
                      <w:pPr>
                        <w:spacing w:before="120" w:after="120" w:line="360" w:lineRule="auto"/>
                        <w:ind w:left="187" w:right="490"/>
                        <w:textDirection w:val="btLr"/>
                        <w:rPr>
                          <w:color w:val="FFFFFF"/>
                        </w:rPr>
                      </w:pPr>
                    </w:p>
                    <w:p w:rsidR="001770A9" w:rsidRPr="00D02884" w:rsidRDefault="001770A9">
                      <w:pPr>
                        <w:spacing w:before="120" w:after="120" w:line="360" w:lineRule="auto"/>
                        <w:ind w:left="187" w:right="490"/>
                        <w:textDirection w:val="btLr"/>
                        <w:rPr>
                          <w:sz w:val="18"/>
                        </w:rPr>
                      </w:pPr>
                    </w:p>
                  </w:txbxContent>
                </v:textbox>
                <w10:wrap type="topAndBottom"/>
              </v:rect>
            </w:pict>
          </mc:Fallback>
        </mc:AlternateContent>
      </w:r>
      <w:r w:rsidR="008B3873">
        <w:t xml:space="preserve">Sample Social Media </w:t>
      </w:r>
      <w:r w:rsidR="00731594">
        <w:t>Copy</w:t>
      </w:r>
      <w:bookmarkEnd w:id="31"/>
      <w:bookmarkEnd w:id="32"/>
    </w:p>
    <w:p w:rsidR="00871A16" w:rsidRDefault="00871A16" w:rsidP="00871A16">
      <w:pPr>
        <w:pStyle w:val="Heading2"/>
        <w:spacing w:before="0" w:after="0"/>
      </w:pPr>
      <w:bookmarkStart w:id="33" w:name="_Toc52831390"/>
    </w:p>
    <w:p w:rsidR="00131823" w:rsidRPr="00D02884" w:rsidRDefault="008B3873" w:rsidP="00871A16">
      <w:pPr>
        <w:pStyle w:val="Heading2"/>
        <w:spacing w:before="240"/>
      </w:pPr>
      <w:r w:rsidRPr="00D02884">
        <w:t>Target Audience: Community Leaders</w:t>
      </w:r>
      <w:bookmarkEnd w:id="33"/>
    </w:p>
    <w:p w:rsidR="00036C98" w:rsidRDefault="00036C98">
      <w:pPr>
        <w:pBdr>
          <w:top w:val="nil"/>
          <w:left w:val="nil"/>
          <w:bottom w:val="nil"/>
          <w:right w:val="nil"/>
          <w:between w:val="nil"/>
        </w:pBdr>
        <w:spacing w:after="120" w:line="360" w:lineRule="auto"/>
        <w:rPr>
          <w:b/>
          <w:color w:val="000000"/>
        </w:rPr>
      </w:pPr>
      <w:r>
        <w:rPr>
          <w:b/>
          <w:color w:val="000000"/>
        </w:rPr>
        <w:t xml:space="preserve">Post 1: </w:t>
      </w:r>
    </w:p>
    <w:p w:rsidR="008C021A" w:rsidRDefault="00036C98">
      <w:pPr>
        <w:pBdr>
          <w:top w:val="nil"/>
          <w:left w:val="nil"/>
          <w:bottom w:val="nil"/>
          <w:right w:val="nil"/>
          <w:between w:val="nil"/>
        </w:pBdr>
        <w:spacing w:after="120" w:line="360" w:lineRule="auto"/>
        <w:rPr>
          <w:color w:val="000000"/>
        </w:rPr>
      </w:pPr>
      <w:r>
        <w:rPr>
          <w:color w:val="000000"/>
        </w:rPr>
        <w:t>What are medications for opioid use disorder (MOUD)? Three medications are approved by the FDA to treat #opioidusedisorder – methadone,</w:t>
      </w:r>
      <w:r w:rsidR="00C3315E">
        <w:rPr>
          <w:color w:val="000000"/>
        </w:rPr>
        <w:t xml:space="preserve"> buprenorphine, and naltrexone. </w:t>
      </w:r>
      <w:r w:rsidR="008C021A">
        <w:rPr>
          <w:color w:val="000000"/>
        </w:rPr>
        <w:t>#HealTogether</w:t>
      </w:r>
      <w:r w:rsidR="007166DA">
        <w:rPr>
          <w:color w:val="000000"/>
        </w:rPr>
        <w:t>MA</w:t>
      </w:r>
      <w:r w:rsidR="008C021A">
        <w:rPr>
          <w:color w:val="000000"/>
        </w:rPr>
        <w:t xml:space="preserve"> </w:t>
      </w:r>
    </w:p>
    <w:p w:rsidR="008C021A" w:rsidRDefault="00C13EF4">
      <w:pPr>
        <w:pBdr>
          <w:top w:val="nil"/>
          <w:left w:val="nil"/>
          <w:bottom w:val="nil"/>
          <w:right w:val="nil"/>
          <w:between w:val="nil"/>
        </w:pBdr>
        <w:spacing w:after="120" w:line="360" w:lineRule="auto"/>
        <w:rPr>
          <w:color w:val="000000"/>
        </w:rPr>
      </w:pPr>
      <w:r>
        <w:rPr>
          <w:noProof/>
          <w:color w:val="000000"/>
        </w:rPr>
        <w:drawing>
          <wp:inline distT="0" distB="0" distL="0" distR="0" wp14:anchorId="6BB77A41" wp14:editId="78DA1249">
            <wp:extent cx="4605137" cy="2409825"/>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17704" cy="2416401"/>
                    </a:xfrm>
                    <a:prstGeom prst="rect">
                      <a:avLst/>
                    </a:prstGeom>
                  </pic:spPr>
                </pic:pic>
              </a:graphicData>
            </a:graphic>
          </wp:inline>
        </w:drawing>
      </w:r>
    </w:p>
    <w:p w:rsidR="00871A16" w:rsidRDefault="00871A16">
      <w:pPr>
        <w:rPr>
          <w:b/>
          <w:color w:val="000000"/>
        </w:rPr>
      </w:pPr>
      <w:r>
        <w:rPr>
          <w:b/>
          <w:color w:val="000000"/>
        </w:rPr>
        <w:br w:type="page"/>
      </w:r>
    </w:p>
    <w:p w:rsidR="00C13EF4" w:rsidRDefault="00C13EF4" w:rsidP="00C3315E">
      <w:pPr>
        <w:pBdr>
          <w:top w:val="nil"/>
          <w:left w:val="nil"/>
          <w:bottom w:val="nil"/>
          <w:right w:val="nil"/>
          <w:between w:val="nil"/>
        </w:pBdr>
        <w:spacing w:after="120" w:line="360" w:lineRule="auto"/>
        <w:rPr>
          <w:b/>
          <w:color w:val="000000"/>
        </w:rPr>
      </w:pPr>
    </w:p>
    <w:p w:rsidR="00C3315E" w:rsidRDefault="00C3315E" w:rsidP="00C3315E">
      <w:pPr>
        <w:pBdr>
          <w:top w:val="nil"/>
          <w:left w:val="nil"/>
          <w:bottom w:val="nil"/>
          <w:right w:val="nil"/>
          <w:between w:val="nil"/>
        </w:pBdr>
        <w:spacing w:after="120" w:line="360" w:lineRule="auto"/>
        <w:rPr>
          <w:b/>
          <w:color w:val="000000"/>
        </w:rPr>
      </w:pPr>
      <w:r>
        <w:rPr>
          <w:b/>
          <w:color w:val="000000"/>
        </w:rPr>
        <w:t>Post 2:</w:t>
      </w:r>
    </w:p>
    <w:p w:rsidR="00C3315E" w:rsidRDefault="00C3315E" w:rsidP="00C3315E">
      <w:pPr>
        <w:pBdr>
          <w:top w:val="nil"/>
          <w:left w:val="nil"/>
          <w:bottom w:val="nil"/>
          <w:right w:val="nil"/>
          <w:between w:val="nil"/>
        </w:pBdr>
        <w:spacing w:after="120" w:line="360" w:lineRule="auto"/>
      </w:pPr>
      <w:r w:rsidRPr="002D5C8B">
        <w:t xml:space="preserve">When someone is treated </w:t>
      </w:r>
      <w:r>
        <w:t>with medications for opioid use disorder (MOUD)</w:t>
      </w:r>
      <w:r w:rsidRPr="002D5C8B">
        <w:t xml:space="preserve">, </w:t>
      </w:r>
      <w:r>
        <w:t xml:space="preserve">it does not substitute one drug for another. </w:t>
      </w:r>
      <w:r w:rsidR="0050133B">
        <w:t>Methadone and b</w:t>
      </w:r>
      <w:r>
        <w:t>uprenorphine help</w:t>
      </w:r>
      <w:r w:rsidRPr="002D5C8B">
        <w:t xml:space="preserve"> reduce opioid cravings and withdrawal. These medications restore balance to the brain circuits affected by addiction, allowing the patient’s brain to heal while working toward recovery.</w:t>
      </w:r>
      <w:r>
        <w:t xml:space="preserve"> (</w:t>
      </w:r>
      <w:hyperlink r:id="rId33" w:history="1">
        <w:r>
          <w:rPr>
            <w:rStyle w:val="Hyperlink"/>
          </w:rPr>
          <w:t>National Institute on Drug Abuse, 2016</w:t>
        </w:r>
      </w:hyperlink>
      <w:r>
        <w:t xml:space="preserve">)  </w:t>
      </w:r>
      <w:r>
        <w:rPr>
          <w:color w:val="992568"/>
        </w:rPr>
        <w:t>[</w:t>
      </w:r>
      <w:r w:rsidR="007166DA">
        <w:rPr>
          <w:color w:val="992568"/>
        </w:rPr>
        <w:t>Insert</w:t>
      </w:r>
      <w:r>
        <w:rPr>
          <w:color w:val="992568"/>
        </w:rPr>
        <w:t xml:space="preserve"> HCS community specific link; e.g., HEALTogether</w:t>
      </w:r>
      <w:r w:rsidR="007166DA">
        <w:rPr>
          <w:color w:val="992568"/>
        </w:rPr>
        <w:t>MA</w:t>
      </w:r>
      <w:r>
        <w:rPr>
          <w:color w:val="992568"/>
        </w:rPr>
        <w:t>.org/</w:t>
      </w:r>
      <w:r w:rsidR="007166DA">
        <w:rPr>
          <w:color w:val="992568"/>
        </w:rPr>
        <w:t>Salem</w:t>
      </w:r>
      <w:r>
        <w:rPr>
          <w:color w:val="992568"/>
        </w:rPr>
        <w:t>]</w:t>
      </w:r>
    </w:p>
    <w:p w:rsidR="00C3315E" w:rsidRDefault="00C13EF4">
      <w:pPr>
        <w:pBdr>
          <w:top w:val="nil"/>
          <w:left w:val="nil"/>
          <w:bottom w:val="nil"/>
          <w:right w:val="nil"/>
          <w:between w:val="nil"/>
        </w:pBdr>
        <w:spacing w:after="120" w:line="360" w:lineRule="auto"/>
        <w:rPr>
          <w:b/>
          <w:color w:val="000000"/>
        </w:rPr>
      </w:pPr>
      <w:r>
        <w:rPr>
          <w:b/>
          <w:noProof/>
          <w:color w:val="000000"/>
        </w:rPr>
        <w:drawing>
          <wp:inline distT="0" distB="0" distL="0" distR="0" wp14:anchorId="60FC7254" wp14:editId="4FBAEB70">
            <wp:extent cx="4613146" cy="24140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Default="00C13EF4">
      <w:pPr>
        <w:pBdr>
          <w:top w:val="nil"/>
          <w:left w:val="nil"/>
          <w:bottom w:val="nil"/>
          <w:right w:val="nil"/>
          <w:between w:val="nil"/>
        </w:pBdr>
        <w:spacing w:after="120" w:line="360" w:lineRule="auto"/>
        <w:rPr>
          <w:b/>
          <w:color w:val="000000"/>
        </w:rPr>
      </w:pPr>
    </w:p>
    <w:p w:rsidR="00131823" w:rsidRDefault="008B3873">
      <w:pPr>
        <w:pBdr>
          <w:top w:val="nil"/>
          <w:left w:val="nil"/>
          <w:bottom w:val="nil"/>
          <w:right w:val="nil"/>
          <w:between w:val="nil"/>
        </w:pBdr>
        <w:spacing w:after="120" w:line="360" w:lineRule="auto"/>
        <w:rPr>
          <w:b/>
          <w:color w:val="000000"/>
        </w:rPr>
      </w:pPr>
      <w:r>
        <w:rPr>
          <w:b/>
          <w:color w:val="000000"/>
        </w:rPr>
        <w:t xml:space="preserve">Post </w:t>
      </w:r>
      <w:r w:rsidR="00C3315E">
        <w:rPr>
          <w:b/>
          <w:color w:val="000000"/>
        </w:rPr>
        <w:t>3</w:t>
      </w:r>
      <w:r>
        <w:rPr>
          <w:b/>
          <w:color w:val="000000"/>
        </w:rPr>
        <w:t>:</w:t>
      </w:r>
    </w:p>
    <w:p w:rsidR="00181406" w:rsidRPr="0026584C" w:rsidRDefault="00263016" w:rsidP="00EA27D4">
      <w:pPr>
        <w:pBdr>
          <w:top w:val="nil"/>
          <w:left w:val="nil"/>
          <w:bottom w:val="nil"/>
          <w:right w:val="nil"/>
          <w:between w:val="nil"/>
        </w:pBdr>
        <w:spacing w:after="120" w:line="360" w:lineRule="auto"/>
      </w:pPr>
      <w:r>
        <w:t xml:space="preserve">Why do we </w:t>
      </w:r>
      <w:r w:rsidR="00540E4C">
        <w:t>recommend</w:t>
      </w:r>
      <w:r>
        <w:t xml:space="preserve"> medications </w:t>
      </w:r>
      <w:r w:rsidR="00E71BA8">
        <w:t>for</w:t>
      </w:r>
      <w:r>
        <w:t xml:space="preserve"> opioid use disorder</w:t>
      </w:r>
      <w:r w:rsidR="00507CE0">
        <w:t xml:space="preserve"> (MOUD)</w:t>
      </w:r>
      <w:r>
        <w:t xml:space="preserve">? </w:t>
      </w:r>
      <w:r w:rsidR="00507CE0" w:rsidRPr="00036C98">
        <w:t xml:space="preserve">Because </w:t>
      </w:r>
      <w:r w:rsidR="00045641" w:rsidRPr="00036C98">
        <w:t>they</w:t>
      </w:r>
      <w:r w:rsidR="00BF29E0" w:rsidRPr="00036C98">
        <w:t xml:space="preserve"> </w:t>
      </w:r>
      <w:r w:rsidR="00BF29E0" w:rsidRPr="00680F54">
        <w:t>save lives</w:t>
      </w:r>
      <w:r w:rsidR="00E71BA8" w:rsidRPr="00036C98">
        <w:t>!</w:t>
      </w:r>
      <w:r w:rsidR="00BF29E0">
        <w:t xml:space="preserve"> </w:t>
      </w:r>
      <w:r w:rsidR="00BF29E0" w:rsidRPr="00BF29E0">
        <w:t xml:space="preserve">People who stop using opioids often relapse (return to use) </w:t>
      </w:r>
      <w:r w:rsidR="00A42317">
        <w:t>without</w:t>
      </w:r>
      <w:r w:rsidR="00BF29E0" w:rsidRPr="00BF29E0">
        <w:t xml:space="preserve"> medication to help them. Stopping and then restarting opioid use increases the chance of dying from an overdose.</w:t>
      </w:r>
      <w:r w:rsidR="00BF29E0">
        <w:t xml:space="preserve"> MOUD</w:t>
      </w:r>
      <w:r>
        <w:t xml:space="preserve"> lower</w:t>
      </w:r>
      <w:r w:rsidR="00BF29E0">
        <w:t>s the risk of relapse and death.</w:t>
      </w:r>
      <w:r w:rsidR="002D5C8B">
        <w:t xml:space="preserve"> </w:t>
      </w:r>
      <w:r w:rsidR="007166DA">
        <w:rPr>
          <w:color w:val="992568"/>
        </w:rPr>
        <w:t>[Insert HCS community specific link; e.g., HEALTogetherMA.org/Salem]</w:t>
      </w:r>
      <w:r w:rsidR="009B153C">
        <w:rPr>
          <w:color w:val="992568"/>
        </w:rPr>
        <w:t xml:space="preserve"> </w:t>
      </w:r>
      <w:r w:rsidR="00BF29E0">
        <w:t>#HealTogether</w:t>
      </w:r>
      <w:r w:rsidR="007166DA">
        <w:t>MA</w:t>
      </w:r>
    </w:p>
    <w:p w:rsidR="00E60019" w:rsidRDefault="00C13EF4" w:rsidP="00EA27D4">
      <w:pPr>
        <w:pBdr>
          <w:top w:val="nil"/>
          <w:left w:val="nil"/>
          <w:bottom w:val="nil"/>
          <w:right w:val="nil"/>
          <w:between w:val="nil"/>
        </w:pBdr>
        <w:spacing w:after="120" w:line="360" w:lineRule="auto"/>
        <w:rPr>
          <w:color w:val="000000"/>
        </w:rPr>
      </w:pPr>
      <w:r>
        <w:rPr>
          <w:noProof/>
          <w:color w:val="000000"/>
        </w:rPr>
        <w:drawing>
          <wp:inline distT="0" distB="0" distL="0" distR="0" wp14:anchorId="50E7093E" wp14:editId="4A5A7C65">
            <wp:extent cx="4613146" cy="24140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E60019" w:rsidRPr="00E60019" w:rsidRDefault="00E60019" w:rsidP="00EA27D4">
      <w:pPr>
        <w:pBdr>
          <w:top w:val="nil"/>
          <w:left w:val="nil"/>
          <w:bottom w:val="nil"/>
          <w:right w:val="nil"/>
          <w:between w:val="nil"/>
        </w:pBdr>
        <w:spacing w:after="120" w:line="360" w:lineRule="auto"/>
        <w:rPr>
          <w:color w:val="000000"/>
        </w:rPr>
      </w:pPr>
    </w:p>
    <w:p w:rsidR="00EA27D4" w:rsidRDefault="00EA27D4" w:rsidP="00EA27D4">
      <w:pPr>
        <w:pBdr>
          <w:top w:val="nil"/>
          <w:left w:val="nil"/>
          <w:bottom w:val="nil"/>
          <w:right w:val="nil"/>
          <w:between w:val="nil"/>
        </w:pBdr>
        <w:spacing w:after="120" w:line="360" w:lineRule="auto"/>
        <w:rPr>
          <w:b/>
          <w:color w:val="000000"/>
        </w:rPr>
      </w:pPr>
      <w:r>
        <w:rPr>
          <w:b/>
          <w:color w:val="000000"/>
        </w:rPr>
        <w:t xml:space="preserve">Post </w:t>
      </w:r>
      <w:r w:rsidR="00974427">
        <w:rPr>
          <w:b/>
          <w:color w:val="000000"/>
        </w:rPr>
        <w:t>4</w:t>
      </w:r>
      <w:r>
        <w:rPr>
          <w:b/>
          <w:color w:val="000000"/>
        </w:rPr>
        <w:t>:</w:t>
      </w:r>
    </w:p>
    <w:p w:rsidR="00EA27D4" w:rsidRDefault="00EA27D4" w:rsidP="00EA27D4">
      <w:pPr>
        <w:pBdr>
          <w:top w:val="nil"/>
          <w:left w:val="nil"/>
          <w:bottom w:val="nil"/>
          <w:right w:val="nil"/>
          <w:between w:val="nil"/>
        </w:pBdr>
        <w:spacing w:after="120" w:line="360" w:lineRule="auto"/>
      </w:pPr>
      <w:r>
        <w:t xml:space="preserve">Why do we recommend medications </w:t>
      </w:r>
      <w:r w:rsidR="00E71BA8">
        <w:t>for</w:t>
      </w:r>
      <w:r>
        <w:t xml:space="preserve"> opioid use disorder (MOUD)? Because they </w:t>
      </w:r>
      <w:r w:rsidRPr="00680F54">
        <w:t>save lives</w:t>
      </w:r>
      <w:r w:rsidR="00974427">
        <w:t>!</w:t>
      </w:r>
      <w:r>
        <w:t xml:space="preserve"> </w:t>
      </w:r>
      <w:r w:rsidR="0050133B">
        <w:t>Methadone and b</w:t>
      </w:r>
      <w:r w:rsidRPr="00EA27D4">
        <w:t xml:space="preserve">uprenorphine treatment decrease mortality by 50% in patients with OUD. </w:t>
      </w:r>
      <w:r w:rsidR="00181406">
        <w:t>These meds also</w:t>
      </w:r>
      <w:r w:rsidRPr="00EA27D4">
        <w:t xml:space="preserve"> help patients manage symptoms and achieve lo</w:t>
      </w:r>
      <w:r>
        <w:t xml:space="preserve">ng-term remission and recovery. </w:t>
      </w:r>
      <w:r w:rsidR="00181406">
        <w:t xml:space="preserve">Learn more: </w:t>
      </w:r>
      <w:r w:rsidR="007166DA">
        <w:rPr>
          <w:color w:val="992568"/>
        </w:rPr>
        <w:t xml:space="preserve">[Insert HCS community specific link; e.g., HEALTogetherMA.org/Salem] </w:t>
      </w:r>
      <w:r w:rsidR="00181406">
        <w:t>#BupeWorks #MethadoneWorks</w:t>
      </w:r>
      <w:r w:rsidR="002D5C8B">
        <w:t xml:space="preserve"> </w:t>
      </w:r>
    </w:p>
    <w:p w:rsidR="00567EB7" w:rsidRDefault="00C13EF4">
      <w:pPr>
        <w:pBdr>
          <w:top w:val="nil"/>
          <w:left w:val="nil"/>
          <w:bottom w:val="nil"/>
          <w:right w:val="nil"/>
          <w:between w:val="nil"/>
        </w:pBdr>
        <w:spacing w:after="120" w:line="360" w:lineRule="auto"/>
        <w:rPr>
          <w:b/>
          <w:color w:val="000000"/>
        </w:rPr>
      </w:pPr>
      <w:r>
        <w:rPr>
          <w:b/>
          <w:noProof/>
          <w:color w:val="000000"/>
        </w:rPr>
        <w:drawing>
          <wp:inline distT="0" distB="0" distL="0" distR="0" wp14:anchorId="0C63059D" wp14:editId="4DDB001F">
            <wp:extent cx="4613146" cy="2414016"/>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Default="00C13EF4">
      <w:pPr>
        <w:pBdr>
          <w:top w:val="nil"/>
          <w:left w:val="nil"/>
          <w:bottom w:val="nil"/>
          <w:right w:val="nil"/>
          <w:between w:val="nil"/>
        </w:pBdr>
        <w:spacing w:after="120" w:line="360" w:lineRule="auto"/>
        <w:rPr>
          <w:b/>
          <w:color w:val="000000"/>
        </w:rPr>
      </w:pPr>
    </w:p>
    <w:p w:rsidR="00131823" w:rsidRDefault="008B3873">
      <w:pPr>
        <w:pBdr>
          <w:top w:val="nil"/>
          <w:left w:val="nil"/>
          <w:bottom w:val="nil"/>
          <w:right w:val="nil"/>
          <w:between w:val="nil"/>
        </w:pBdr>
        <w:spacing w:after="120" w:line="360" w:lineRule="auto"/>
        <w:rPr>
          <w:b/>
          <w:color w:val="000000"/>
        </w:rPr>
      </w:pPr>
      <w:r>
        <w:rPr>
          <w:b/>
          <w:color w:val="000000"/>
        </w:rPr>
        <w:t xml:space="preserve">Post </w:t>
      </w:r>
      <w:r w:rsidR="0065632B">
        <w:rPr>
          <w:b/>
          <w:color w:val="000000"/>
        </w:rPr>
        <w:t>5</w:t>
      </w:r>
      <w:r>
        <w:rPr>
          <w:b/>
          <w:color w:val="000000"/>
        </w:rPr>
        <w:t>:</w:t>
      </w:r>
    </w:p>
    <w:p w:rsidR="006B256C" w:rsidRDefault="00BF29E0" w:rsidP="00EA27D4">
      <w:pPr>
        <w:pBdr>
          <w:top w:val="nil"/>
          <w:left w:val="nil"/>
          <w:bottom w:val="nil"/>
          <w:right w:val="nil"/>
          <w:between w:val="nil"/>
        </w:pBdr>
        <w:spacing w:after="120" w:line="360" w:lineRule="auto"/>
      </w:pPr>
      <w:r w:rsidRPr="00BF29E0">
        <w:t xml:space="preserve">Each person has their own path to recovery from </w:t>
      </w:r>
      <w:r w:rsidR="00453B62">
        <w:t>#</w:t>
      </w:r>
      <w:r w:rsidRPr="00BF29E0">
        <w:t xml:space="preserve">opioidusedisorder, but research shows that medications for opioid use disorder </w:t>
      </w:r>
      <w:r w:rsidR="00E60019">
        <w:t xml:space="preserve">(MOUD) </w:t>
      </w:r>
      <w:r w:rsidRPr="00BF29E0">
        <w:t>offer the most effective treatment.</w:t>
      </w:r>
      <w:r w:rsidR="00181406">
        <w:t xml:space="preserve"> Start your path </w:t>
      </w:r>
      <w:r w:rsidR="00E60019">
        <w:t xml:space="preserve">to recovery </w:t>
      </w:r>
      <w:r w:rsidR="00181406">
        <w:t xml:space="preserve">here: </w:t>
      </w:r>
      <w:r w:rsidR="00FA0282">
        <w:rPr>
          <w:color w:val="992568"/>
        </w:rPr>
        <w:t xml:space="preserve">[Insert HCS community specific link; e.g., HEALTogetherMA.org/Salem] </w:t>
      </w:r>
      <w:r w:rsidR="00181406">
        <w:t xml:space="preserve">#recoveryispossible #MOUDisrealrecovery </w:t>
      </w:r>
      <w:r w:rsidR="00680F54">
        <w:t>#MOUD</w:t>
      </w:r>
      <w:r w:rsidR="00453B62">
        <w:t>works</w:t>
      </w:r>
    </w:p>
    <w:p w:rsidR="00C13EF4" w:rsidRDefault="00C13EF4" w:rsidP="00000E8B">
      <w:pPr>
        <w:pStyle w:val="Heading2"/>
      </w:pPr>
      <w:bookmarkStart w:id="34" w:name="_Toc52831391"/>
      <w:r>
        <w:rPr>
          <w:noProof/>
        </w:rPr>
        <w:drawing>
          <wp:inline distT="0" distB="0" distL="0" distR="0" wp14:anchorId="65A085EB" wp14:editId="5A3E6E59">
            <wp:extent cx="4613146" cy="2414016"/>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000E8B" w:rsidRPr="00000E8B" w:rsidRDefault="00000E8B" w:rsidP="00000E8B">
      <w:pPr>
        <w:pStyle w:val="Heading2"/>
      </w:pPr>
      <w:r w:rsidRPr="00D02884">
        <w:t xml:space="preserve">Target Audience: </w:t>
      </w:r>
      <w:r>
        <w:t>Providers</w:t>
      </w:r>
      <w:bookmarkEnd w:id="34"/>
    </w:p>
    <w:p w:rsidR="007A7A0E" w:rsidRDefault="008B3873">
      <w:pPr>
        <w:pBdr>
          <w:top w:val="nil"/>
          <w:left w:val="nil"/>
          <w:bottom w:val="nil"/>
          <w:right w:val="nil"/>
          <w:between w:val="nil"/>
        </w:pBdr>
        <w:spacing w:after="120" w:line="360" w:lineRule="auto"/>
        <w:rPr>
          <w:b/>
          <w:color w:val="000000"/>
        </w:rPr>
      </w:pPr>
      <w:r>
        <w:rPr>
          <w:b/>
          <w:color w:val="000000"/>
        </w:rPr>
        <w:t xml:space="preserve">Post </w:t>
      </w:r>
      <w:r w:rsidR="00426710">
        <w:rPr>
          <w:b/>
          <w:color w:val="000000"/>
        </w:rPr>
        <w:t>6</w:t>
      </w:r>
      <w:r>
        <w:rPr>
          <w:b/>
          <w:color w:val="000000"/>
        </w:rPr>
        <w:t xml:space="preserve">: </w:t>
      </w:r>
    </w:p>
    <w:p w:rsidR="00EA47EB" w:rsidRPr="00EA47EB" w:rsidRDefault="0065632B" w:rsidP="00EA47EB">
      <w:pPr>
        <w:pStyle w:val="CommentText"/>
        <w:spacing w:after="120" w:line="360" w:lineRule="auto"/>
        <w:rPr>
          <w:sz w:val="22"/>
          <w:szCs w:val="22"/>
        </w:rPr>
      </w:pPr>
      <w:r w:rsidRPr="0065632B">
        <w:rPr>
          <w:sz w:val="22"/>
          <w:szCs w:val="22"/>
        </w:rPr>
        <w:t xml:space="preserve">It is the clinical standard of care to discuss medications that treat #opioidusedisorder with patients who have this disorder. Healthcare providers, discuss the facts </w:t>
      </w:r>
      <w:r w:rsidR="00F662A3">
        <w:rPr>
          <w:sz w:val="22"/>
          <w:szCs w:val="22"/>
        </w:rPr>
        <w:t xml:space="preserve">below </w:t>
      </w:r>
      <w:r w:rsidRPr="0065632B">
        <w:rPr>
          <w:sz w:val="22"/>
          <w:szCs w:val="22"/>
        </w:rPr>
        <w:t>with your patients and help save lives!</w:t>
      </w:r>
    </w:p>
    <w:p w:rsidR="007A7A0E" w:rsidRDefault="00C13EF4" w:rsidP="00426710">
      <w:pPr>
        <w:spacing w:after="120" w:line="360" w:lineRule="auto"/>
        <w:rPr>
          <w:b/>
          <w:color w:val="000000"/>
        </w:rPr>
      </w:pPr>
      <w:r>
        <w:rPr>
          <w:b/>
          <w:noProof/>
          <w:color w:val="000000"/>
        </w:rPr>
        <w:drawing>
          <wp:inline distT="0" distB="0" distL="0" distR="0" wp14:anchorId="281C2E57" wp14:editId="5C2A898F">
            <wp:extent cx="4613146" cy="24140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6.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Default="00C13EF4" w:rsidP="00426710">
      <w:pPr>
        <w:spacing w:after="120" w:line="360" w:lineRule="auto"/>
        <w:rPr>
          <w:b/>
          <w:color w:val="000000"/>
        </w:rPr>
      </w:pPr>
    </w:p>
    <w:p w:rsidR="00426710" w:rsidRDefault="00426710" w:rsidP="00426710">
      <w:pPr>
        <w:spacing w:after="120" w:line="360" w:lineRule="auto"/>
        <w:rPr>
          <w:b/>
          <w:color w:val="000000"/>
        </w:rPr>
      </w:pPr>
      <w:r>
        <w:rPr>
          <w:b/>
          <w:color w:val="000000"/>
        </w:rPr>
        <w:t xml:space="preserve">Post 7: </w:t>
      </w:r>
    </w:p>
    <w:p w:rsidR="00293641" w:rsidRDefault="001F22A8" w:rsidP="00426710">
      <w:pPr>
        <w:pBdr>
          <w:top w:val="nil"/>
          <w:left w:val="nil"/>
          <w:bottom w:val="nil"/>
          <w:right w:val="nil"/>
          <w:between w:val="nil"/>
        </w:pBdr>
        <w:spacing w:after="120" w:line="360" w:lineRule="auto"/>
        <w:rPr>
          <w:color w:val="992568"/>
        </w:rPr>
      </w:pPr>
      <w:r>
        <w:rPr>
          <w:color w:val="000000"/>
        </w:rPr>
        <w:t xml:space="preserve">Treating opioid use disorder with medication is an evidence-based, life-saving practice. </w:t>
      </w:r>
      <w:r w:rsidR="00426710">
        <w:rPr>
          <w:color w:val="000000"/>
        </w:rPr>
        <w:t xml:space="preserve">Yet, less than half of treatment programs offer medications for #opioidusedisorder. Learn how you can help provide or refer to medication treatment and decrease </w:t>
      </w:r>
      <w:r>
        <w:rPr>
          <w:color w:val="000000"/>
        </w:rPr>
        <w:t>overdose deaths</w:t>
      </w:r>
      <w:r w:rsidR="00426710">
        <w:rPr>
          <w:color w:val="000000"/>
        </w:rPr>
        <w:t xml:space="preserve"> in </w:t>
      </w:r>
      <w:r w:rsidR="00FA0282">
        <w:rPr>
          <w:color w:val="992568"/>
        </w:rPr>
        <w:t>[I</w:t>
      </w:r>
      <w:r w:rsidR="00426710">
        <w:rPr>
          <w:color w:val="992568"/>
        </w:rPr>
        <w:t xml:space="preserve">nsert community name]: </w:t>
      </w:r>
      <w:r w:rsidR="00FA0282">
        <w:rPr>
          <w:color w:val="992568"/>
        </w:rPr>
        <w:t xml:space="preserve">[Insert HCS community specific link; e.g., HEALTogetherMA.org/Salem] </w:t>
      </w:r>
      <w:r w:rsidR="00252CB9">
        <w:rPr>
          <w:color w:val="992568"/>
        </w:rPr>
        <w:t xml:space="preserve"> </w:t>
      </w:r>
    </w:p>
    <w:p w:rsidR="00C13EF4" w:rsidRDefault="00C13EF4">
      <w:pPr>
        <w:rPr>
          <w:b/>
          <w:color w:val="000000"/>
        </w:rPr>
      </w:pPr>
      <w:r>
        <w:rPr>
          <w:b/>
          <w:noProof/>
          <w:color w:val="000000"/>
        </w:rPr>
        <w:drawing>
          <wp:inline distT="0" distB="0" distL="0" distR="0" wp14:anchorId="66EC1780" wp14:editId="0A4E8091">
            <wp:extent cx="4613146" cy="2414016"/>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50133B" w:rsidRDefault="0050133B">
      <w:pPr>
        <w:rPr>
          <w:b/>
          <w:color w:val="000000"/>
        </w:rPr>
      </w:pPr>
      <w:r>
        <w:rPr>
          <w:b/>
          <w:color w:val="000000"/>
        </w:rPr>
        <w:br w:type="page"/>
      </w:r>
    </w:p>
    <w:p w:rsidR="007A7A0E" w:rsidRPr="003C6134" w:rsidRDefault="003C6134" w:rsidP="003C6134">
      <w:pPr>
        <w:spacing w:after="120" w:line="360" w:lineRule="auto"/>
        <w:rPr>
          <w:b/>
          <w:color w:val="000000"/>
        </w:rPr>
      </w:pPr>
      <w:r>
        <w:rPr>
          <w:b/>
          <w:color w:val="000000"/>
        </w:rPr>
        <w:t xml:space="preserve">Post 8: </w:t>
      </w:r>
    </w:p>
    <w:p w:rsidR="007A7A0E" w:rsidRDefault="007A7A0E" w:rsidP="007A7A0E">
      <w:pPr>
        <w:pBdr>
          <w:top w:val="nil"/>
          <w:left w:val="nil"/>
          <w:bottom w:val="nil"/>
          <w:right w:val="nil"/>
          <w:between w:val="nil"/>
        </w:pBdr>
        <w:spacing w:after="120" w:line="360" w:lineRule="auto"/>
        <w:rPr>
          <w:color w:val="992568"/>
        </w:rPr>
      </w:pPr>
      <w:r>
        <w:t xml:space="preserve">Qualifying physicians, NPs, and PAs can prescribe buprenorphine if they receive special training, obtain a SAMHSA waiver under DATA 2000, and get a unique Drug Enforcement Administration registration number. Until October 1, 2023, clinical nurse specialists, certified registered nurse anesthetists, and </w:t>
      </w:r>
      <w:r w:rsidR="001F22A8">
        <w:t>certified</w:t>
      </w:r>
      <w:r>
        <w:t xml:space="preserve"> nurse midwives also are waiver-eligible to prescribe buprenorphine.</w:t>
      </w:r>
      <w:r w:rsidR="00037C87" w:rsidRPr="007A7A0E">
        <w:rPr>
          <w:b/>
          <w:color w:val="000000"/>
        </w:rPr>
        <w:t xml:space="preserve"> </w:t>
      </w:r>
      <w:r>
        <w:t>(</w:t>
      </w:r>
      <w:hyperlink r:id="rId40" w:history="1">
        <w:r w:rsidRPr="007A7A0E">
          <w:rPr>
            <w:rStyle w:val="Hyperlink"/>
          </w:rPr>
          <w:t>Source: SAMHSA’s Tips 63: Medications for Opioid Use Disorder</w:t>
        </w:r>
      </w:hyperlink>
      <w:r w:rsidRPr="007A7A0E">
        <w:rPr>
          <w:color w:val="000000"/>
        </w:rPr>
        <w:t>)</w:t>
      </w:r>
      <w:r>
        <w:rPr>
          <w:color w:val="000000"/>
        </w:rPr>
        <w:t xml:space="preserve"> Search here for more information about waiver trainings in our community: </w:t>
      </w:r>
      <w:r>
        <w:rPr>
          <w:color w:val="992568"/>
        </w:rPr>
        <w:t xml:space="preserve">[insert </w:t>
      </w:r>
      <w:r w:rsidR="00252CB9">
        <w:rPr>
          <w:color w:val="992568"/>
        </w:rPr>
        <w:t>state or local resource. Note: t</w:t>
      </w:r>
      <w:r>
        <w:rPr>
          <w:color w:val="992568"/>
        </w:rPr>
        <w:t xml:space="preserve">he HCS website does not currently include information about waiver training]. </w:t>
      </w:r>
    </w:p>
    <w:p w:rsidR="00C13EF4" w:rsidRDefault="00C13EF4" w:rsidP="00A37525">
      <w:pPr>
        <w:pStyle w:val="Heading2"/>
      </w:pPr>
      <w:bookmarkStart w:id="35" w:name="_Toc45123271"/>
      <w:bookmarkStart w:id="36" w:name="_Toc52831392"/>
      <w:r>
        <w:rPr>
          <w:noProof/>
        </w:rPr>
        <w:drawing>
          <wp:inline distT="0" distB="0" distL="0" distR="0" wp14:anchorId="00A6DFD8" wp14:editId="1CE6188B">
            <wp:extent cx="4613146" cy="2414016"/>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131823" w:rsidRDefault="008B3873" w:rsidP="00A37525">
      <w:pPr>
        <w:pStyle w:val="Heading2"/>
      </w:pPr>
      <w:r w:rsidRPr="00D02884">
        <w:t>Target Audience: People with Lived Experience</w:t>
      </w:r>
      <w:bookmarkEnd w:id="35"/>
      <w:bookmarkEnd w:id="36"/>
      <w:r w:rsidRPr="00D02884">
        <w:t xml:space="preserve"> </w:t>
      </w:r>
    </w:p>
    <w:p w:rsidR="00293641" w:rsidRDefault="008B3873">
      <w:pPr>
        <w:pBdr>
          <w:top w:val="nil"/>
          <w:left w:val="nil"/>
          <w:bottom w:val="nil"/>
          <w:right w:val="nil"/>
          <w:between w:val="nil"/>
        </w:pBdr>
        <w:spacing w:after="120" w:line="360" w:lineRule="auto"/>
        <w:rPr>
          <w:b/>
          <w:color w:val="000000"/>
        </w:rPr>
      </w:pPr>
      <w:r>
        <w:rPr>
          <w:b/>
          <w:color w:val="000000"/>
        </w:rPr>
        <w:t xml:space="preserve">Post </w:t>
      </w:r>
      <w:r w:rsidR="00E1290A">
        <w:rPr>
          <w:b/>
          <w:color w:val="000000"/>
        </w:rPr>
        <w:t>9</w:t>
      </w:r>
      <w:r>
        <w:rPr>
          <w:b/>
          <w:color w:val="000000"/>
        </w:rPr>
        <w:t>:</w:t>
      </w:r>
    </w:p>
    <w:p w:rsidR="000109AE" w:rsidRPr="000109AE" w:rsidRDefault="00293641" w:rsidP="000109AE">
      <w:pPr>
        <w:pStyle w:val="Default"/>
        <w:spacing w:after="120" w:line="360" w:lineRule="auto"/>
        <w:rPr>
          <w:rFonts w:ascii="Arial" w:hAnsi="Arial" w:cs="Arial"/>
          <w:sz w:val="22"/>
          <w:szCs w:val="22"/>
        </w:rPr>
      </w:pPr>
      <w:r w:rsidRPr="0062015D">
        <w:rPr>
          <w:rFonts w:ascii="Arial" w:hAnsi="Arial" w:cs="Arial"/>
          <w:color w:val="auto"/>
          <w:sz w:val="22"/>
          <w:szCs w:val="22"/>
        </w:rPr>
        <w:t xml:space="preserve">Three medications are FDA-approved for treatment of opioid use disorder. </w:t>
      </w:r>
      <w:r w:rsidR="000109AE">
        <w:rPr>
          <w:rFonts w:ascii="Arial" w:hAnsi="Arial" w:cs="Arial"/>
          <w:color w:val="auto"/>
          <w:sz w:val="22"/>
          <w:szCs w:val="22"/>
        </w:rPr>
        <w:t>They</w:t>
      </w:r>
      <w:r w:rsidRPr="0062015D">
        <w:rPr>
          <w:rFonts w:ascii="Arial" w:hAnsi="Arial" w:cs="Arial"/>
          <w:color w:val="auto"/>
          <w:sz w:val="22"/>
          <w:szCs w:val="22"/>
        </w:rPr>
        <w:t xml:space="preserve"> </w:t>
      </w:r>
      <w:r w:rsidR="003C6134" w:rsidRPr="0062015D">
        <w:rPr>
          <w:rFonts w:ascii="Arial" w:hAnsi="Arial" w:cs="Arial"/>
          <w:color w:val="auto"/>
          <w:sz w:val="22"/>
          <w:szCs w:val="22"/>
        </w:rPr>
        <w:t>lowe</w:t>
      </w:r>
      <w:r w:rsidR="0062015D" w:rsidRPr="0062015D">
        <w:rPr>
          <w:rFonts w:ascii="Arial" w:hAnsi="Arial" w:cs="Arial"/>
          <w:color w:val="auto"/>
          <w:sz w:val="22"/>
          <w:szCs w:val="22"/>
        </w:rPr>
        <w:t>r the risk of relapse and death</w:t>
      </w:r>
      <w:r w:rsidR="000109AE">
        <w:rPr>
          <w:rFonts w:ascii="Arial" w:hAnsi="Arial" w:cs="Arial"/>
          <w:color w:val="auto"/>
          <w:sz w:val="22"/>
          <w:szCs w:val="22"/>
        </w:rPr>
        <w:t xml:space="preserve"> and can </w:t>
      </w:r>
      <w:r w:rsidR="0062015D" w:rsidRPr="0062015D">
        <w:rPr>
          <w:rFonts w:ascii="Arial" w:hAnsi="Arial" w:cs="Arial"/>
          <w:color w:val="auto"/>
          <w:sz w:val="22"/>
          <w:szCs w:val="22"/>
        </w:rPr>
        <w:t xml:space="preserve">help </w:t>
      </w:r>
      <w:r w:rsidR="000109AE">
        <w:rPr>
          <w:rFonts w:ascii="Arial" w:hAnsi="Arial" w:cs="Arial"/>
          <w:color w:val="auto"/>
          <w:sz w:val="22"/>
          <w:szCs w:val="22"/>
        </w:rPr>
        <w:t>you stay in</w:t>
      </w:r>
      <w:r w:rsidR="0062015D" w:rsidRPr="0062015D">
        <w:rPr>
          <w:rFonts w:ascii="Arial" w:hAnsi="Arial" w:cs="Arial"/>
          <w:color w:val="auto"/>
          <w:sz w:val="22"/>
          <w:szCs w:val="22"/>
        </w:rPr>
        <w:t xml:space="preserve"> treatment</w:t>
      </w:r>
      <w:r w:rsidR="0062015D">
        <w:rPr>
          <w:rFonts w:ascii="Arial" w:hAnsi="Arial" w:cs="Arial"/>
          <w:color w:val="auto"/>
          <w:sz w:val="22"/>
          <w:szCs w:val="22"/>
        </w:rPr>
        <w:t xml:space="preserve"> longer</w:t>
      </w:r>
      <w:r w:rsidR="0062015D" w:rsidRPr="0062015D">
        <w:rPr>
          <w:rFonts w:ascii="Arial" w:hAnsi="Arial" w:cs="Arial"/>
          <w:color w:val="auto"/>
          <w:sz w:val="22"/>
          <w:szCs w:val="22"/>
        </w:rPr>
        <w:t>.</w:t>
      </w:r>
      <w:r w:rsidRPr="0062015D">
        <w:rPr>
          <w:rFonts w:ascii="Arial" w:hAnsi="Arial" w:cs="Arial"/>
          <w:color w:val="auto"/>
          <w:sz w:val="22"/>
          <w:szCs w:val="22"/>
        </w:rPr>
        <w:t xml:space="preserve"> There a</w:t>
      </w:r>
      <w:r w:rsidR="00E1290A" w:rsidRPr="0062015D">
        <w:rPr>
          <w:rFonts w:ascii="Arial" w:hAnsi="Arial" w:cs="Arial"/>
          <w:color w:val="auto"/>
          <w:sz w:val="22"/>
          <w:szCs w:val="22"/>
        </w:rPr>
        <w:t>re important differences in these medications, so talk to your doctor</w:t>
      </w:r>
      <w:r w:rsidRPr="0062015D">
        <w:rPr>
          <w:rFonts w:ascii="Arial" w:hAnsi="Arial" w:cs="Arial"/>
          <w:color w:val="auto"/>
          <w:sz w:val="22"/>
          <w:szCs w:val="22"/>
        </w:rPr>
        <w:t xml:space="preserve"> about which one</w:t>
      </w:r>
      <w:r w:rsidRPr="0062015D">
        <w:rPr>
          <w:rFonts w:ascii="Arial" w:hAnsi="Arial" w:cs="Arial"/>
          <w:sz w:val="22"/>
          <w:szCs w:val="22"/>
        </w:rPr>
        <w:t xml:space="preserve"> would work best for you.</w:t>
      </w:r>
      <w:r w:rsidR="00E1290A" w:rsidRPr="0062015D">
        <w:rPr>
          <w:rFonts w:ascii="Arial" w:hAnsi="Arial" w:cs="Arial"/>
          <w:sz w:val="22"/>
          <w:szCs w:val="22"/>
        </w:rPr>
        <w:t xml:space="preserve"> Learn more</w:t>
      </w:r>
      <w:r w:rsidR="00E1290A" w:rsidRPr="00FA0282">
        <w:rPr>
          <w:rFonts w:ascii="Arial" w:hAnsi="Arial" w:cs="Arial"/>
          <w:sz w:val="22"/>
          <w:szCs w:val="22"/>
        </w:rPr>
        <w:t xml:space="preserve">: </w:t>
      </w:r>
      <w:r w:rsidR="00FA0282" w:rsidRPr="00FA0282">
        <w:rPr>
          <w:rFonts w:ascii="Arial" w:hAnsi="Arial" w:cs="Arial"/>
          <w:color w:val="992568"/>
          <w:sz w:val="22"/>
          <w:szCs w:val="22"/>
        </w:rPr>
        <w:t>[Insert HCS community specific link; e.g., HEALTogetherMA.org/Salem]</w:t>
      </w:r>
      <w:r w:rsidR="00FA0282">
        <w:rPr>
          <w:color w:val="992568"/>
        </w:rPr>
        <w:t xml:space="preserve"> </w:t>
      </w:r>
      <w:r w:rsidR="00E1290A" w:rsidRPr="0062015D">
        <w:rPr>
          <w:rFonts w:ascii="Arial" w:hAnsi="Arial" w:cs="Arial"/>
          <w:sz w:val="22"/>
          <w:szCs w:val="22"/>
        </w:rPr>
        <w:t>#HealTogether</w:t>
      </w:r>
      <w:r w:rsidR="00FA0282">
        <w:rPr>
          <w:rFonts w:ascii="Arial" w:hAnsi="Arial" w:cs="Arial"/>
          <w:sz w:val="22"/>
          <w:szCs w:val="22"/>
        </w:rPr>
        <w:t>MA</w:t>
      </w:r>
      <w:r w:rsidR="00E1290A" w:rsidRPr="0062015D">
        <w:rPr>
          <w:rFonts w:ascii="Arial" w:hAnsi="Arial" w:cs="Arial"/>
          <w:sz w:val="22"/>
          <w:szCs w:val="22"/>
        </w:rPr>
        <w:t xml:space="preserve"> </w:t>
      </w:r>
      <w:r w:rsidRPr="0062015D">
        <w:rPr>
          <w:rFonts w:ascii="Arial" w:hAnsi="Arial" w:cs="Arial"/>
          <w:sz w:val="22"/>
          <w:szCs w:val="22"/>
        </w:rPr>
        <w:t xml:space="preserve">    </w:t>
      </w:r>
    </w:p>
    <w:p w:rsidR="000109AE" w:rsidRDefault="00C13EF4">
      <w:pPr>
        <w:pBdr>
          <w:top w:val="nil"/>
          <w:left w:val="nil"/>
          <w:bottom w:val="nil"/>
          <w:right w:val="nil"/>
          <w:between w:val="nil"/>
        </w:pBdr>
        <w:spacing w:after="120" w:line="360" w:lineRule="auto"/>
        <w:rPr>
          <w:b/>
          <w:color w:val="000000"/>
        </w:rPr>
      </w:pPr>
      <w:r>
        <w:rPr>
          <w:b/>
          <w:noProof/>
          <w:color w:val="000000"/>
        </w:rPr>
        <w:drawing>
          <wp:inline distT="0" distB="0" distL="0" distR="0" wp14:anchorId="42485361" wp14:editId="6BB38F22">
            <wp:extent cx="4613146" cy="2414016"/>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Default="00C13EF4">
      <w:pPr>
        <w:pBdr>
          <w:top w:val="nil"/>
          <w:left w:val="nil"/>
          <w:bottom w:val="nil"/>
          <w:right w:val="nil"/>
          <w:between w:val="nil"/>
        </w:pBdr>
        <w:spacing w:after="120" w:line="360" w:lineRule="auto"/>
        <w:rPr>
          <w:b/>
          <w:color w:val="000000"/>
        </w:rPr>
      </w:pPr>
    </w:p>
    <w:p w:rsidR="00131823" w:rsidRDefault="00000E8B">
      <w:pPr>
        <w:pBdr>
          <w:top w:val="nil"/>
          <w:left w:val="nil"/>
          <w:bottom w:val="nil"/>
          <w:right w:val="nil"/>
          <w:between w:val="nil"/>
        </w:pBdr>
        <w:spacing w:after="120" w:line="360" w:lineRule="auto"/>
        <w:rPr>
          <w:b/>
          <w:color w:val="000000"/>
        </w:rPr>
      </w:pPr>
      <w:r>
        <w:rPr>
          <w:b/>
          <w:color w:val="000000"/>
        </w:rPr>
        <w:t>Post 1</w:t>
      </w:r>
      <w:r w:rsidR="00E1290A">
        <w:rPr>
          <w:b/>
          <w:color w:val="000000"/>
        </w:rPr>
        <w:t>0</w:t>
      </w:r>
      <w:r w:rsidR="008B3873">
        <w:rPr>
          <w:b/>
          <w:color w:val="000000"/>
        </w:rPr>
        <w:t>:</w:t>
      </w:r>
    </w:p>
    <w:p w:rsidR="0097280C" w:rsidRPr="000109AE" w:rsidRDefault="00D85296" w:rsidP="000109AE">
      <w:pPr>
        <w:spacing w:after="120" w:line="360" w:lineRule="auto"/>
      </w:pPr>
      <w:r w:rsidRPr="00252CB9">
        <w:t xml:space="preserve">If your loved one struggles with </w:t>
      </w:r>
      <w:r w:rsidR="00252CB9" w:rsidRPr="00252CB9">
        <w:t>#opioiduse</w:t>
      </w:r>
      <w:r w:rsidRPr="00252CB9">
        <w:t xml:space="preserve">disorder, help them seek the life-saving care they need to treat their </w:t>
      </w:r>
      <w:r w:rsidR="001F22A8">
        <w:t xml:space="preserve">chronic </w:t>
      </w:r>
      <w:r w:rsidRPr="00252CB9">
        <w:t>disease. Opioid use disorder c</w:t>
      </w:r>
      <w:r w:rsidR="0097280C" w:rsidRPr="00252CB9">
        <w:t xml:space="preserve">an be managed with medication. </w:t>
      </w:r>
      <w:r w:rsidR="004221CC" w:rsidRPr="00252CB9">
        <w:t>Learn more about medications for opioid use disord</w:t>
      </w:r>
      <w:r w:rsidR="000109AE">
        <w:t xml:space="preserve">er available in our community. </w:t>
      </w:r>
      <w:r w:rsidR="00FA0282">
        <w:rPr>
          <w:color w:val="992568"/>
        </w:rPr>
        <w:t>[Insert HCS community specific link; e.g., HEALTogetherMA.org/Salem]</w:t>
      </w:r>
    </w:p>
    <w:p w:rsidR="00CE2D7D" w:rsidRDefault="00C13EF4" w:rsidP="00D85296">
      <w:pPr>
        <w:pBdr>
          <w:top w:val="nil"/>
          <w:left w:val="nil"/>
          <w:bottom w:val="nil"/>
          <w:right w:val="nil"/>
          <w:between w:val="nil"/>
        </w:pBdr>
        <w:spacing w:after="120" w:line="360" w:lineRule="auto"/>
        <w:rPr>
          <w:b/>
          <w:color w:val="000000"/>
        </w:rPr>
      </w:pPr>
      <w:r>
        <w:rPr>
          <w:b/>
          <w:noProof/>
          <w:color w:val="000000"/>
        </w:rPr>
        <w:drawing>
          <wp:inline distT="0" distB="0" distL="0" distR="0" wp14:anchorId="6286FA3E" wp14:editId="6F3B1621">
            <wp:extent cx="4613146" cy="2414016"/>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Default="00C13EF4" w:rsidP="00D85296">
      <w:pPr>
        <w:pBdr>
          <w:top w:val="nil"/>
          <w:left w:val="nil"/>
          <w:bottom w:val="nil"/>
          <w:right w:val="nil"/>
          <w:between w:val="nil"/>
        </w:pBdr>
        <w:spacing w:after="120" w:line="360" w:lineRule="auto"/>
        <w:rPr>
          <w:b/>
          <w:color w:val="000000"/>
        </w:rPr>
      </w:pPr>
    </w:p>
    <w:p w:rsidR="00D85296" w:rsidRPr="00D85296" w:rsidRDefault="00D85296" w:rsidP="000109AE">
      <w:pPr>
        <w:pBdr>
          <w:top w:val="nil"/>
          <w:left w:val="nil"/>
          <w:bottom w:val="nil"/>
          <w:right w:val="nil"/>
          <w:between w:val="nil"/>
        </w:pBdr>
        <w:spacing w:line="360" w:lineRule="auto"/>
        <w:rPr>
          <w:b/>
          <w:color w:val="000000"/>
        </w:rPr>
      </w:pPr>
      <w:r w:rsidRPr="00D85296">
        <w:rPr>
          <w:b/>
          <w:color w:val="000000"/>
        </w:rPr>
        <w:t xml:space="preserve">Post 11: </w:t>
      </w:r>
    </w:p>
    <w:p w:rsidR="00D85296" w:rsidRPr="004221CC" w:rsidRDefault="00D85296" w:rsidP="000109AE">
      <w:pPr>
        <w:spacing w:line="360" w:lineRule="auto"/>
        <w:rPr>
          <w:color w:val="000000"/>
        </w:rPr>
      </w:pPr>
      <w:r w:rsidRPr="004221CC">
        <w:rPr>
          <w:color w:val="000000"/>
        </w:rPr>
        <w:t xml:space="preserve">If you are one of the millions of Americans suffering from an </w:t>
      </w:r>
      <w:r w:rsidR="000109AE">
        <w:rPr>
          <w:color w:val="000000"/>
        </w:rPr>
        <w:t>#opioidusedisorder</w:t>
      </w:r>
      <w:r w:rsidRPr="004221CC">
        <w:rPr>
          <w:color w:val="000000"/>
        </w:rPr>
        <w:t xml:space="preserve">, there is hope. </w:t>
      </w:r>
    </w:p>
    <w:p w:rsidR="00D85296" w:rsidRPr="004221CC" w:rsidRDefault="0050133B" w:rsidP="00354898">
      <w:pPr>
        <w:pBdr>
          <w:top w:val="nil"/>
          <w:left w:val="nil"/>
          <w:bottom w:val="nil"/>
          <w:right w:val="nil"/>
          <w:between w:val="nil"/>
        </w:pBdr>
        <w:spacing w:after="120" w:line="360" w:lineRule="auto"/>
        <w:rPr>
          <w:color w:val="000000"/>
        </w:rPr>
      </w:pPr>
      <w:r>
        <w:rPr>
          <w:color w:val="000000"/>
        </w:rPr>
        <w:t>Methadone and b</w:t>
      </w:r>
      <w:r w:rsidR="00354898">
        <w:rPr>
          <w:color w:val="000000"/>
        </w:rPr>
        <w:t xml:space="preserve">uprenorphine </w:t>
      </w:r>
      <w:r w:rsidR="00D85296" w:rsidRPr="004221CC">
        <w:rPr>
          <w:color w:val="000000"/>
        </w:rPr>
        <w:t xml:space="preserve">reduce withdrawal symptoms and cravings, helping you focus on the things that matter most. Learn how </w:t>
      </w:r>
      <w:r w:rsidR="004221CC">
        <w:rPr>
          <w:color w:val="000000"/>
        </w:rPr>
        <w:t xml:space="preserve">to make </w:t>
      </w:r>
      <w:r w:rsidR="00D85296" w:rsidRPr="004221CC">
        <w:rPr>
          <w:color w:val="000000"/>
        </w:rPr>
        <w:t xml:space="preserve">life-saving medications </w:t>
      </w:r>
      <w:r w:rsidR="004221CC">
        <w:rPr>
          <w:color w:val="000000"/>
        </w:rPr>
        <w:t>part of</w:t>
      </w:r>
      <w:r w:rsidR="00FA0282">
        <w:rPr>
          <w:color w:val="000000"/>
        </w:rPr>
        <w:t xml:space="preserve"> your path to recovery: </w:t>
      </w:r>
      <w:r w:rsidR="00FA0282">
        <w:rPr>
          <w:color w:val="992568"/>
        </w:rPr>
        <w:t xml:space="preserve">[Insert HCS community specific link; e.g., HEALTogetherMA.org/Salem] </w:t>
      </w:r>
      <w:r w:rsidR="00D85296" w:rsidRPr="004221CC">
        <w:rPr>
          <w:color w:val="000000"/>
        </w:rPr>
        <w:t>#recoveryispossible</w:t>
      </w:r>
      <w:r w:rsidR="00252CB9">
        <w:rPr>
          <w:color w:val="000000"/>
        </w:rPr>
        <w:t xml:space="preserve"> #HealTogether</w:t>
      </w:r>
      <w:r w:rsidR="00FA0282">
        <w:rPr>
          <w:color w:val="000000"/>
        </w:rPr>
        <w:t>MA</w:t>
      </w:r>
    </w:p>
    <w:p w:rsidR="00C13EF4" w:rsidRDefault="00C13EF4" w:rsidP="006D4B5D">
      <w:pPr>
        <w:pStyle w:val="Heading2"/>
      </w:pPr>
      <w:bookmarkStart w:id="37" w:name="_Toc52831393"/>
      <w:r>
        <w:rPr>
          <w:noProof/>
        </w:rPr>
        <w:drawing>
          <wp:inline distT="0" distB="0" distL="0" distR="0" wp14:anchorId="48CCE89F" wp14:editId="780506AE">
            <wp:extent cx="4613146" cy="2414016"/>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1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6D4B5D" w:rsidRPr="00D02884" w:rsidRDefault="006D4B5D" w:rsidP="006D4B5D">
      <w:pPr>
        <w:pStyle w:val="Heading2"/>
      </w:pPr>
      <w:r>
        <w:t>COVID-19 Specific Content</w:t>
      </w:r>
      <w:bookmarkEnd w:id="37"/>
      <w:r>
        <w:t xml:space="preserve"> </w:t>
      </w:r>
    </w:p>
    <w:p w:rsidR="00526B46" w:rsidRPr="00FA0282" w:rsidRDefault="00CE2D7D" w:rsidP="00FA0282">
      <w:pPr>
        <w:pBdr>
          <w:top w:val="nil"/>
          <w:left w:val="nil"/>
          <w:bottom w:val="nil"/>
          <w:right w:val="nil"/>
          <w:between w:val="nil"/>
        </w:pBdr>
        <w:spacing w:after="120" w:line="360" w:lineRule="auto"/>
        <w:rPr>
          <w:b/>
          <w:color w:val="000000"/>
        </w:rPr>
      </w:pPr>
      <w:r w:rsidRPr="00D85296">
        <w:rPr>
          <w:b/>
          <w:color w:val="000000"/>
        </w:rPr>
        <w:t>Post 1</w:t>
      </w:r>
      <w:r>
        <w:rPr>
          <w:b/>
          <w:color w:val="000000"/>
        </w:rPr>
        <w:t>2</w:t>
      </w:r>
      <w:r w:rsidRPr="00D85296">
        <w:rPr>
          <w:b/>
          <w:color w:val="000000"/>
        </w:rPr>
        <w:t xml:space="preserve">: </w:t>
      </w:r>
    </w:p>
    <w:p w:rsidR="00EB480F" w:rsidRPr="00EB480F" w:rsidRDefault="00EB480F" w:rsidP="00FA0282">
      <w:pPr>
        <w:spacing w:after="160" w:line="360" w:lineRule="auto"/>
        <w:rPr>
          <w:color w:val="000000"/>
        </w:rPr>
      </w:pPr>
      <w:r w:rsidRPr="00EB480F">
        <w:rPr>
          <w:color w:val="000000"/>
        </w:rPr>
        <w:t xml:space="preserve">5 Ways to Support People with an Opioid Use Disorder during the COVID-19 Pandemic </w:t>
      </w:r>
    </w:p>
    <w:p w:rsidR="00EB480F" w:rsidRPr="00EB480F" w:rsidRDefault="00EB480F" w:rsidP="00FA0282">
      <w:pPr>
        <w:spacing w:after="120" w:line="360" w:lineRule="auto"/>
        <w:rPr>
          <w:color w:val="000000"/>
        </w:rPr>
      </w:pPr>
      <w:r w:rsidRPr="00EB480F">
        <w:rPr>
          <w:color w:val="000000"/>
        </w:rPr>
        <w:t xml:space="preserve">1. Get trained and carry naloxone (Narcan®) to reverse an overdose. </w:t>
      </w:r>
      <w:r>
        <w:rPr>
          <w:color w:val="000000"/>
        </w:rPr>
        <w:t xml:space="preserve">Learn where: </w:t>
      </w:r>
      <w:r w:rsidR="00FA0282">
        <w:rPr>
          <w:color w:val="992568"/>
        </w:rPr>
        <w:t xml:space="preserve">[Insert HCS community specific link; e.g., HEALTogetherMA.org/Salem] </w:t>
      </w:r>
    </w:p>
    <w:p w:rsidR="00EB480F" w:rsidRPr="00EB480F" w:rsidRDefault="00EB480F" w:rsidP="00FA0282">
      <w:pPr>
        <w:spacing w:after="120" w:line="360" w:lineRule="auto"/>
        <w:rPr>
          <w:color w:val="000000"/>
        </w:rPr>
      </w:pPr>
      <w:r w:rsidRPr="00EB480F">
        <w:rPr>
          <w:color w:val="000000"/>
        </w:rPr>
        <w:t xml:space="preserve">2. Call them. Offer compassion, encouragement, and support. </w:t>
      </w:r>
    </w:p>
    <w:p w:rsidR="00EB480F" w:rsidRPr="00EB480F" w:rsidRDefault="00EB480F" w:rsidP="00FA0282">
      <w:pPr>
        <w:spacing w:after="120" w:line="360" w:lineRule="auto"/>
        <w:rPr>
          <w:color w:val="000000"/>
        </w:rPr>
      </w:pPr>
      <w:r w:rsidRPr="00EB480F">
        <w:rPr>
          <w:color w:val="000000"/>
        </w:rPr>
        <w:t xml:space="preserve">3. Encourage them to seek medication treatment and to seek prevention services at a local syringe services or harm reduction program. </w:t>
      </w:r>
      <w:r w:rsidRPr="00CE2D7D">
        <w:rPr>
          <w:color w:val="992568"/>
        </w:rPr>
        <w:t>[</w:t>
      </w:r>
      <w:r w:rsidR="00B96C0A" w:rsidRPr="00CE2D7D">
        <w:rPr>
          <w:color w:val="992568"/>
        </w:rPr>
        <w:t>Insert</w:t>
      </w:r>
      <w:r w:rsidRPr="00CE2D7D">
        <w:rPr>
          <w:color w:val="992568"/>
        </w:rPr>
        <w:t xml:space="preserve"> link to local community SSP or harm reduction programs and hours, if applicable]</w:t>
      </w:r>
      <w:r w:rsidRPr="00EB480F">
        <w:rPr>
          <w:color w:val="000000"/>
        </w:rPr>
        <w:t xml:space="preserve"> </w:t>
      </w:r>
    </w:p>
    <w:p w:rsidR="00EB480F" w:rsidRPr="00EB480F" w:rsidRDefault="00EB480F" w:rsidP="00FA0282">
      <w:pPr>
        <w:spacing w:after="120" w:line="360" w:lineRule="auto"/>
        <w:rPr>
          <w:color w:val="000000"/>
        </w:rPr>
      </w:pPr>
      <w:r w:rsidRPr="00EB480F">
        <w:rPr>
          <w:color w:val="000000"/>
        </w:rPr>
        <w:t xml:space="preserve">4. Encourage those already in treatment to stay engaged by calling their provider to ask about telehealth appointments in order to continue their medication for opioid use disorder and counseling/other recovery support services. </w:t>
      </w:r>
    </w:p>
    <w:p w:rsidR="00526B46" w:rsidRDefault="00EB480F" w:rsidP="00FA0282">
      <w:pPr>
        <w:spacing w:after="160" w:line="360" w:lineRule="auto"/>
        <w:rPr>
          <w:color w:val="000000"/>
        </w:rPr>
      </w:pPr>
      <w:r w:rsidRPr="00EB480F">
        <w:rPr>
          <w:color w:val="000000"/>
        </w:rPr>
        <w:t xml:space="preserve">5. Connect them with organizations offering virtual recovery support. </w:t>
      </w:r>
    </w:p>
    <w:p w:rsidR="00FA0282" w:rsidRDefault="00C13EF4" w:rsidP="00FA0282">
      <w:pPr>
        <w:spacing w:line="259" w:lineRule="auto"/>
        <w:rPr>
          <w:color w:val="000000"/>
        </w:rPr>
      </w:pPr>
      <w:r>
        <w:rPr>
          <w:noProof/>
          <w:color w:val="000000"/>
        </w:rPr>
        <w:drawing>
          <wp:inline distT="0" distB="0" distL="0" distR="0" wp14:anchorId="73DE4921" wp14:editId="31A86403">
            <wp:extent cx="4613146" cy="241401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1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C13EF4" w:rsidRPr="00FA0282" w:rsidRDefault="00C13EF4" w:rsidP="00FA0282">
      <w:pPr>
        <w:spacing w:line="259" w:lineRule="auto"/>
        <w:rPr>
          <w:color w:val="000000"/>
        </w:rPr>
      </w:pPr>
    </w:p>
    <w:p w:rsidR="00526B46" w:rsidRDefault="00CE2D7D" w:rsidP="0050133B">
      <w:pPr>
        <w:pBdr>
          <w:top w:val="nil"/>
          <w:left w:val="nil"/>
          <w:bottom w:val="nil"/>
          <w:right w:val="nil"/>
          <w:between w:val="nil"/>
        </w:pBdr>
        <w:spacing w:after="120" w:line="360" w:lineRule="auto"/>
        <w:rPr>
          <w:b/>
          <w:color w:val="000000"/>
        </w:rPr>
      </w:pPr>
      <w:r w:rsidRPr="00D85296">
        <w:rPr>
          <w:b/>
          <w:color w:val="000000"/>
        </w:rPr>
        <w:t>Post 1</w:t>
      </w:r>
      <w:r>
        <w:rPr>
          <w:b/>
          <w:color w:val="000000"/>
        </w:rPr>
        <w:t>3</w:t>
      </w:r>
      <w:r w:rsidRPr="00D85296">
        <w:rPr>
          <w:b/>
          <w:color w:val="000000"/>
        </w:rPr>
        <w:t>:</w:t>
      </w:r>
    </w:p>
    <w:p w:rsidR="00526B46" w:rsidRDefault="00526B46" w:rsidP="0050133B">
      <w:pPr>
        <w:spacing w:after="120" w:line="360" w:lineRule="auto"/>
      </w:pPr>
      <w:r>
        <w:t xml:space="preserve">Learn how COVID-19 is affecting </w:t>
      </w:r>
      <w:r w:rsidR="00F36962">
        <w:t xml:space="preserve">people </w:t>
      </w:r>
      <w:r>
        <w:t>with opioid use disorder</w:t>
      </w:r>
      <w:r w:rsidR="00F36962">
        <w:t xml:space="preserve"> and in recovery</w:t>
      </w:r>
      <w:r>
        <w:t>, the justice system, and states across the country. #Covid19</w:t>
      </w:r>
    </w:p>
    <w:p w:rsidR="00526B46" w:rsidRDefault="00D57E7C" w:rsidP="0050133B">
      <w:pPr>
        <w:spacing w:after="120" w:line="360" w:lineRule="auto"/>
      </w:pPr>
      <w:hyperlink r:id="rId45">
        <w:r w:rsidR="00526B46">
          <w:rPr>
            <w:color w:val="1155CC"/>
            <w:u w:val="single"/>
          </w:rPr>
          <w:t>https://www.drugabuse.gov/drug-topics/comorbidity/covid-19-resources</w:t>
        </w:r>
      </w:hyperlink>
    </w:p>
    <w:p w:rsidR="00526B46" w:rsidRDefault="00D57E7C" w:rsidP="0050133B">
      <w:pPr>
        <w:spacing w:after="120" w:line="360" w:lineRule="auto"/>
      </w:pPr>
      <w:hyperlink r:id="rId46">
        <w:r w:rsidR="00526B46">
          <w:rPr>
            <w:color w:val="1155CC"/>
            <w:u w:val="single"/>
          </w:rPr>
          <w:t>https://www.nih.gov/coronavirus</w:t>
        </w:r>
      </w:hyperlink>
    </w:p>
    <w:p w:rsidR="00526B46" w:rsidRDefault="00D57E7C" w:rsidP="0050133B">
      <w:pPr>
        <w:spacing w:after="120" w:line="360" w:lineRule="auto"/>
        <w:rPr>
          <w:color w:val="1155CC"/>
          <w:u w:val="single"/>
        </w:rPr>
      </w:pPr>
      <w:hyperlink r:id="rId47">
        <w:r w:rsidR="00526B46">
          <w:rPr>
            <w:color w:val="1155CC"/>
            <w:u w:val="single"/>
          </w:rPr>
          <w:t>https://www.samhsa.gov/coronavirus</w:t>
        </w:r>
      </w:hyperlink>
    </w:p>
    <w:p w:rsidR="00526B46" w:rsidRPr="00C13EF4" w:rsidRDefault="00354898" w:rsidP="0050133B">
      <w:pPr>
        <w:spacing w:after="120" w:line="360" w:lineRule="auto"/>
        <w:rPr>
          <w:color w:val="992568"/>
        </w:rPr>
      </w:pPr>
      <w:r w:rsidRPr="00C13EF4">
        <w:rPr>
          <w:color w:val="992568"/>
        </w:rPr>
        <w:t>No image. A preview of the NIDA COVID-19 webpage will auto-populate when</w:t>
      </w:r>
      <w:r w:rsidR="003D2078" w:rsidRPr="00C13EF4">
        <w:rPr>
          <w:color w:val="992568"/>
        </w:rPr>
        <w:t xml:space="preserve"> the link is used.</w:t>
      </w:r>
    </w:p>
    <w:p w:rsidR="0050133B" w:rsidRDefault="0050133B">
      <w:pPr>
        <w:rPr>
          <w:rFonts w:eastAsia="Times New Roman"/>
          <w:color w:val="000000"/>
          <w:bdr w:val="none" w:sz="0" w:space="0" w:color="auto" w:frame="1"/>
        </w:rPr>
      </w:pPr>
    </w:p>
    <w:p w:rsidR="00CE2D7D" w:rsidRDefault="00CE2D7D" w:rsidP="0050133B">
      <w:pPr>
        <w:pBdr>
          <w:top w:val="nil"/>
          <w:left w:val="nil"/>
          <w:bottom w:val="nil"/>
          <w:right w:val="nil"/>
          <w:between w:val="nil"/>
        </w:pBdr>
        <w:spacing w:after="120" w:line="360" w:lineRule="auto"/>
        <w:rPr>
          <w:b/>
          <w:color w:val="000000"/>
        </w:rPr>
      </w:pPr>
      <w:r w:rsidRPr="00D85296">
        <w:rPr>
          <w:b/>
          <w:color w:val="000000"/>
        </w:rPr>
        <w:t>Post 1</w:t>
      </w:r>
      <w:r>
        <w:rPr>
          <w:b/>
          <w:color w:val="000000"/>
        </w:rPr>
        <w:t>4</w:t>
      </w:r>
      <w:r w:rsidRPr="00D85296">
        <w:rPr>
          <w:b/>
          <w:color w:val="000000"/>
        </w:rPr>
        <w:t>:</w:t>
      </w:r>
    </w:p>
    <w:p w:rsidR="00526B46" w:rsidRDefault="00E1290A" w:rsidP="004D30FD">
      <w:pPr>
        <w:spacing w:after="120" w:line="360" w:lineRule="auto"/>
      </w:pPr>
      <w:r>
        <w:t>T</w:t>
      </w:r>
      <w:r w:rsidR="00526B46">
        <w:t xml:space="preserve">his is a hard time for </w:t>
      </w:r>
      <w:r>
        <w:t>our community</w:t>
      </w:r>
      <w:r w:rsidR="00526B46">
        <w:t xml:space="preserve">. </w:t>
      </w:r>
      <w:r>
        <w:t>If you are</w:t>
      </w:r>
      <w:r w:rsidR="00526B46">
        <w:t xml:space="preserve"> struggling in recovery, know that you </w:t>
      </w:r>
      <w:r>
        <w:t>are not alone</w:t>
      </w:r>
      <w:r w:rsidR="00526B46">
        <w:t xml:space="preserve">. </w:t>
      </w:r>
      <w:r w:rsidR="005C66BE">
        <w:t>Struggling is not a sign of weakness</w:t>
      </w:r>
      <w:r w:rsidR="00526B46">
        <w:t xml:space="preserve">. </w:t>
      </w:r>
      <w:r w:rsidR="005C66BE">
        <w:t xml:space="preserve">Reach out to loved ones </w:t>
      </w:r>
      <w:r w:rsidR="00252CB9">
        <w:t xml:space="preserve">or search here for </w:t>
      </w:r>
      <w:r w:rsidR="00EB480F">
        <w:t xml:space="preserve">an </w:t>
      </w:r>
      <w:r w:rsidR="00252CB9">
        <w:t xml:space="preserve">online recovery support </w:t>
      </w:r>
      <w:r w:rsidR="007F0F21">
        <w:t xml:space="preserve">group: </w:t>
      </w:r>
      <w:r w:rsidR="007F0F21">
        <w:rPr>
          <w:color w:val="992568"/>
        </w:rPr>
        <w:t xml:space="preserve">[insert state or local resource]. </w:t>
      </w:r>
      <w:r w:rsidR="00526B46">
        <w:t>#InThisTogether #S</w:t>
      </w:r>
      <w:r w:rsidR="00F36962">
        <w:t>ti</w:t>
      </w:r>
      <w:r w:rsidR="00526B46">
        <w:t>gmaFree</w:t>
      </w:r>
    </w:p>
    <w:p w:rsidR="004D30FD" w:rsidRDefault="00C13EF4" w:rsidP="007F0F21">
      <w:pPr>
        <w:spacing w:line="360" w:lineRule="auto"/>
      </w:pPr>
      <w:r>
        <w:rPr>
          <w:noProof/>
        </w:rPr>
        <w:drawing>
          <wp:inline distT="0" distB="0" distL="0" distR="0" wp14:anchorId="241185A8" wp14:editId="4F414B35">
            <wp:extent cx="4613146" cy="2414016"/>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14.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13146" cy="2414016"/>
                    </a:xfrm>
                    <a:prstGeom prst="rect">
                      <a:avLst/>
                    </a:prstGeom>
                  </pic:spPr>
                </pic:pic>
              </a:graphicData>
            </a:graphic>
          </wp:inline>
        </w:drawing>
      </w:r>
    </w:p>
    <w:p w:rsidR="00526B46" w:rsidRDefault="00526B46" w:rsidP="00526B46"/>
    <w:p w:rsidR="007F0F21" w:rsidRDefault="00526B46" w:rsidP="00526B46">
      <w:pPr>
        <w:rPr>
          <w:rFonts w:eastAsia="Times New Roman"/>
          <w:color w:val="000000"/>
          <w:bdr w:val="none" w:sz="0" w:space="0" w:color="auto" w:frame="1"/>
        </w:rPr>
      </w:pPr>
      <w:r w:rsidRPr="00FC0B39">
        <w:rPr>
          <w:rFonts w:eastAsia="Times New Roman"/>
          <w:color w:val="000000"/>
          <w:bdr w:val="none" w:sz="0" w:space="0" w:color="auto" w:frame="1"/>
        </w:rPr>
        <w:fldChar w:fldCharType="begin"/>
      </w:r>
      <w:r w:rsidRPr="00FC0B39">
        <w:rPr>
          <w:rFonts w:eastAsia="Times New Roman"/>
          <w:color w:val="000000"/>
          <w:bdr w:val="none" w:sz="0" w:space="0" w:color="auto" w:frame="1"/>
        </w:rPr>
        <w:instrText xml:space="preserve"> INCLUDEPICTURE "https://lh4.googleusercontent.com/qQOHDyChF5W1hl9gpM9eLJI_b2zBZ_aX_utwro782IYE_wys8fY1jAL6IT60qvNrRI6WGvQ58yK9td9WQ7CN6QpZcf24qyiG2MXebFBjsJuIiCGnrqOdnkY4fimITGQvzbWz29r2" \* MERGEFORMATINET </w:instrText>
      </w:r>
      <w:r w:rsidRPr="00FC0B39">
        <w:rPr>
          <w:rFonts w:eastAsia="Times New Roman"/>
          <w:color w:val="000000"/>
          <w:bdr w:val="none" w:sz="0" w:space="0" w:color="auto" w:frame="1"/>
        </w:rPr>
        <w:fldChar w:fldCharType="end"/>
      </w:r>
    </w:p>
    <w:p w:rsidR="00131823" w:rsidRDefault="008B3873">
      <w:pPr>
        <w:widowControl/>
        <w:spacing w:after="160" w:line="259" w:lineRule="auto"/>
      </w:pPr>
      <w:r>
        <w:br w:type="page"/>
      </w:r>
    </w:p>
    <w:p w:rsidR="00F72263" w:rsidRDefault="00731594" w:rsidP="00A37525">
      <w:pPr>
        <w:pStyle w:val="Heading1"/>
      </w:pPr>
      <w:bookmarkStart w:id="38" w:name="_Toc45123273"/>
      <w:bookmarkStart w:id="39" w:name="_Toc52831395"/>
      <w:r>
        <w:rPr>
          <w:bCs/>
          <w:noProof/>
          <w:color w:val="222222"/>
        </w:rPr>
        <mc:AlternateContent>
          <mc:Choice Requires="wps">
            <w:drawing>
              <wp:anchor distT="0" distB="0" distL="0" distR="0" simplePos="0" relativeHeight="251671552" behindDoc="1" locked="0" layoutInCell="1" allowOverlap="1" wp14:anchorId="16EF0D8B" wp14:editId="6BE74670">
                <wp:simplePos x="0" y="0"/>
                <wp:positionH relativeFrom="page">
                  <wp:posOffset>895350</wp:posOffset>
                </wp:positionH>
                <wp:positionV relativeFrom="paragraph">
                  <wp:posOffset>411480</wp:posOffset>
                </wp:positionV>
                <wp:extent cx="6353175" cy="371475"/>
                <wp:effectExtent l="0" t="0" r="9525" b="952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371475"/>
                        </a:xfrm>
                        <a:prstGeom prst="rect">
                          <a:avLst/>
                        </a:prstGeom>
                        <a:solidFill>
                          <a:srgbClr val="52246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770A9" w:rsidRPr="00E50849" w:rsidRDefault="001770A9" w:rsidP="005F3AF2">
                            <w:pPr>
                              <w:pStyle w:val="BodyText"/>
                              <w:spacing w:before="120" w:line="360" w:lineRule="auto"/>
                              <w:ind w:left="86"/>
                              <w:rPr>
                                <w:rFonts w:ascii="Arial" w:hAnsi="Arial" w:cs="Arial"/>
                                <w:sz w:val="22"/>
                                <w:szCs w:val="22"/>
                              </w:rPr>
                            </w:pPr>
                            <w:r w:rsidRPr="00E50849">
                              <w:rPr>
                                <w:rFonts w:ascii="Arial" w:hAnsi="Arial" w:cs="Arial"/>
                                <w:b/>
                                <w:bCs/>
                                <w:sz w:val="22"/>
                                <w:szCs w:val="22"/>
                              </w:rPr>
                              <w:t>PURPOSE:</w:t>
                            </w:r>
                            <w:r w:rsidRPr="00E50849">
                              <w:rPr>
                                <w:rFonts w:ascii="Arial" w:hAnsi="Arial" w:cs="Arial"/>
                                <w:sz w:val="22"/>
                                <w:szCs w:val="22"/>
                              </w:rPr>
                              <w:t xml:space="preserve"> Send this to partner organizations to secure their support in sharing </w:t>
                            </w:r>
                            <w:r>
                              <w:rPr>
                                <w:rFonts w:ascii="Arial" w:hAnsi="Arial" w:cs="Arial"/>
                                <w:sz w:val="22"/>
                                <w:szCs w:val="22"/>
                              </w:rPr>
                              <w:t>campaign</w:t>
                            </w:r>
                            <w:r w:rsidRPr="00E50849">
                              <w:rPr>
                                <w:rFonts w:ascii="Arial" w:hAnsi="Arial" w:cs="Arial"/>
                                <w:sz w:val="22"/>
                                <w:szCs w:val="22"/>
                              </w:rPr>
                              <w:t xml:space="preserve"> </w:t>
                            </w:r>
                            <w:r>
                              <w:rPr>
                                <w:rFonts w:ascii="Arial" w:hAnsi="Arial" w:cs="Arial"/>
                                <w:sz w:val="22"/>
                                <w:szCs w:val="22"/>
                              </w:rPr>
                              <w:t>content</w:t>
                            </w:r>
                            <w:r w:rsidRPr="00E50849">
                              <w:rPr>
                                <w:rFonts w:ascii="Arial" w:hAnsi="Arial" w:cs="Arial"/>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F0D8B" id="_x0000_t202" coordsize="21600,21600" o:spt="202" path="m,l,21600r21600,l21600,xe">
                <v:stroke joinstyle="miter"/>
                <v:path gradientshapeok="t" o:connecttype="rect"/>
              </v:shapetype>
              <v:shape id="Text Box 9" o:spid="_x0000_s1028" type="#_x0000_t202" style="position:absolute;margin-left:70.5pt;margin-top:32.4pt;width:500.25pt;height:29.25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" fillcolor="#522464" stroked="f">
                <v:textbox inset="0,0,0,0">
                  <w:txbxContent>
                    <w:p w:rsidR="001770A9" w:rsidRPr="00E50849" w:rsidRDefault="001770A9" w:rsidP="005F3AF2">
                      <w:pPr>
                        <w:pStyle w:val="BodyText"/>
                        <w:spacing w:before="120" w:line="360" w:lineRule="auto"/>
                        <w:ind w:left="86"/>
                        <w:rPr>
                          <w:rFonts w:ascii="Arial" w:hAnsi="Arial" w:cs="Arial"/>
                          <w:sz w:val="22"/>
                          <w:szCs w:val="22"/>
                        </w:rPr>
                      </w:pPr>
                      <w:r w:rsidRPr="00E50849">
                        <w:rPr>
                          <w:rFonts w:ascii="Arial" w:hAnsi="Arial" w:cs="Arial"/>
                          <w:b/>
                          <w:bCs/>
                          <w:sz w:val="22"/>
                          <w:szCs w:val="22"/>
                        </w:rPr>
                        <w:t>PURPOSE:</w:t>
                      </w:r>
                      <w:r w:rsidRPr="00E50849">
                        <w:rPr>
                          <w:rFonts w:ascii="Arial" w:hAnsi="Arial" w:cs="Arial"/>
                          <w:sz w:val="22"/>
                          <w:szCs w:val="22"/>
                        </w:rPr>
                        <w:t xml:space="preserve"> Send this to partner organizations to secure their support in sharing </w:t>
                      </w:r>
                      <w:r>
                        <w:rPr>
                          <w:rFonts w:ascii="Arial" w:hAnsi="Arial" w:cs="Arial"/>
                          <w:sz w:val="22"/>
                          <w:szCs w:val="22"/>
                        </w:rPr>
                        <w:t>campaign</w:t>
                      </w:r>
                      <w:r w:rsidRPr="00E50849">
                        <w:rPr>
                          <w:rFonts w:ascii="Arial" w:hAnsi="Arial" w:cs="Arial"/>
                          <w:sz w:val="22"/>
                          <w:szCs w:val="22"/>
                        </w:rPr>
                        <w:t xml:space="preserve"> </w:t>
                      </w:r>
                      <w:r>
                        <w:rPr>
                          <w:rFonts w:ascii="Arial" w:hAnsi="Arial" w:cs="Arial"/>
                          <w:sz w:val="22"/>
                          <w:szCs w:val="22"/>
                        </w:rPr>
                        <w:t>content</w:t>
                      </w:r>
                      <w:r w:rsidRPr="00E50849">
                        <w:rPr>
                          <w:rFonts w:ascii="Arial" w:hAnsi="Arial" w:cs="Arial"/>
                          <w:sz w:val="22"/>
                          <w:szCs w:val="22"/>
                        </w:rPr>
                        <w:t>.</w:t>
                      </w:r>
                    </w:p>
                  </w:txbxContent>
                </v:textbox>
                <w10:wrap type="square" anchorx="page"/>
              </v:shape>
            </w:pict>
          </mc:Fallback>
        </mc:AlternateContent>
      </w:r>
      <w:r w:rsidR="00F72263">
        <w:t>Partner Engagement Outreach</w:t>
      </w:r>
      <w:bookmarkEnd w:id="38"/>
      <w:bookmarkEnd w:id="39"/>
    </w:p>
    <w:p w:rsidR="00F72263" w:rsidRDefault="00F72263" w:rsidP="00F72263">
      <w:pPr>
        <w:shd w:val="clear" w:color="auto" w:fill="FFFFFF"/>
        <w:rPr>
          <w:b/>
          <w:bCs/>
          <w:color w:val="222222"/>
        </w:rPr>
      </w:pPr>
    </w:p>
    <w:p w:rsidR="00F72263" w:rsidRDefault="00F72263" w:rsidP="00F72263">
      <w:pPr>
        <w:shd w:val="clear" w:color="auto" w:fill="FFFFFF"/>
        <w:rPr>
          <w:b/>
          <w:bCs/>
          <w:color w:val="222222"/>
        </w:rPr>
      </w:pPr>
    </w:p>
    <w:p w:rsidR="00F72263" w:rsidRDefault="00E334A8" w:rsidP="00E50849">
      <w:pPr>
        <w:shd w:val="clear" w:color="auto" w:fill="FFFFFF"/>
        <w:spacing w:after="120" w:line="360" w:lineRule="auto"/>
        <w:rPr>
          <w:color w:val="222222"/>
        </w:rPr>
      </w:pPr>
      <w:r>
        <w:rPr>
          <w:b/>
          <w:bCs/>
          <w:color w:val="222222"/>
        </w:rPr>
        <w:t>Sample</w:t>
      </w:r>
      <w:r w:rsidR="00F72263">
        <w:rPr>
          <w:b/>
          <w:bCs/>
          <w:color w:val="222222"/>
        </w:rPr>
        <w:t xml:space="preserve"> Email</w:t>
      </w:r>
    </w:p>
    <w:p w:rsidR="00F72263" w:rsidRDefault="00F72263" w:rsidP="00E50849">
      <w:pPr>
        <w:shd w:val="clear" w:color="auto" w:fill="FFFFFF"/>
        <w:spacing w:line="360" w:lineRule="auto"/>
        <w:rPr>
          <w:color w:val="222222"/>
        </w:rPr>
      </w:pPr>
      <w:r>
        <w:rPr>
          <w:color w:val="222222"/>
        </w:rPr>
        <w:t>Hi [Director, Communications Director, or other staff name listed on website or social media],</w:t>
      </w:r>
    </w:p>
    <w:p w:rsidR="00F72263" w:rsidRDefault="00F72263" w:rsidP="00E50849">
      <w:pPr>
        <w:shd w:val="clear" w:color="auto" w:fill="FFFFFF"/>
        <w:spacing w:line="360" w:lineRule="auto"/>
        <w:rPr>
          <w:color w:val="222222"/>
        </w:rPr>
      </w:pPr>
      <w:r>
        <w:rPr>
          <w:color w:val="222222"/>
        </w:rPr>
        <w:t> </w:t>
      </w:r>
    </w:p>
    <w:p w:rsidR="00F72263" w:rsidRDefault="00F72263" w:rsidP="00E50849">
      <w:pPr>
        <w:shd w:val="clear" w:color="auto" w:fill="FFFFFF"/>
        <w:spacing w:line="360" w:lineRule="auto"/>
        <w:rPr>
          <w:color w:val="222222"/>
        </w:rPr>
      </w:pPr>
      <w:r>
        <w:rPr>
          <w:color w:val="222222"/>
        </w:rPr>
        <w:t xml:space="preserve">I am working with </w:t>
      </w:r>
      <w:r w:rsidRPr="00E334A8">
        <w:rPr>
          <w:color w:val="992568"/>
        </w:rPr>
        <w:t>[</w:t>
      </w:r>
      <w:r w:rsidR="00E334A8">
        <w:rPr>
          <w:color w:val="992568"/>
        </w:rPr>
        <w:t xml:space="preserve">insert </w:t>
      </w:r>
      <w:r w:rsidRPr="00E334A8">
        <w:rPr>
          <w:color w:val="992568"/>
        </w:rPr>
        <w:t xml:space="preserve">Coalition name] </w:t>
      </w:r>
      <w:r>
        <w:rPr>
          <w:color w:val="222222"/>
        </w:rPr>
        <w:t xml:space="preserve">on the HEALing Communities Study. Led by </w:t>
      </w:r>
      <w:r w:rsidR="001770A9">
        <w:rPr>
          <w:color w:val="222222"/>
        </w:rPr>
        <w:t>Boston Medical Center</w:t>
      </w:r>
      <w:r>
        <w:rPr>
          <w:color w:val="222222"/>
        </w:rPr>
        <w:t>, this project is sponsored by the National Institutes of Health (NIH) and</w:t>
      </w:r>
      <w:r w:rsidR="0050133B">
        <w:rPr>
          <w:color w:val="222222"/>
        </w:rPr>
        <w:t xml:space="preserve"> </w:t>
      </w:r>
      <w:r>
        <w:rPr>
          <w:color w:val="222222"/>
          <w:shd w:val="clear" w:color="auto" w:fill="FFFFFF"/>
        </w:rPr>
        <w:t xml:space="preserve">Substance Abuse and Mental Health Services Administration (SAMHSA) and aims to decrease opioid overdose deaths in </w:t>
      </w:r>
      <w:r w:rsidRPr="00E334A8">
        <w:rPr>
          <w:color w:val="992568"/>
          <w:shd w:val="clear" w:color="auto" w:fill="FFFFFF"/>
        </w:rPr>
        <w:t>[</w:t>
      </w:r>
      <w:r w:rsidR="00E334A8" w:rsidRPr="00E334A8">
        <w:rPr>
          <w:color w:val="992568"/>
          <w:shd w:val="clear" w:color="auto" w:fill="FFFFFF"/>
        </w:rPr>
        <w:t xml:space="preserve">insert </w:t>
      </w:r>
      <w:r w:rsidRPr="00E334A8">
        <w:rPr>
          <w:color w:val="992568"/>
          <w:shd w:val="clear" w:color="auto" w:fill="FFFFFF"/>
        </w:rPr>
        <w:t xml:space="preserve">county name] </w:t>
      </w:r>
      <w:r>
        <w:rPr>
          <w:color w:val="222222"/>
          <w:shd w:val="clear" w:color="auto" w:fill="FFFFFF"/>
        </w:rPr>
        <w:t xml:space="preserve">and </w:t>
      </w:r>
      <w:r w:rsidR="00E334A8" w:rsidRPr="001770A9">
        <w:rPr>
          <w:color w:val="222222"/>
          <w:shd w:val="clear" w:color="auto" w:fill="FFFFFF"/>
        </w:rPr>
        <w:t>15</w:t>
      </w:r>
      <w:r w:rsidRPr="001770A9">
        <w:rPr>
          <w:color w:val="222222"/>
          <w:shd w:val="clear" w:color="auto" w:fill="FFFFFF"/>
        </w:rPr>
        <w:t xml:space="preserve"> other </w:t>
      </w:r>
      <w:r w:rsidR="001770A9" w:rsidRPr="001770A9">
        <w:rPr>
          <w:color w:val="222222"/>
          <w:shd w:val="clear" w:color="auto" w:fill="FFFFFF"/>
        </w:rPr>
        <w:t>Massachusetts</w:t>
      </w:r>
      <w:r w:rsidRPr="001770A9">
        <w:rPr>
          <w:color w:val="222222"/>
          <w:shd w:val="clear" w:color="auto" w:fill="FFFFFF"/>
        </w:rPr>
        <w:t xml:space="preserve"> communities by 40</w:t>
      </w:r>
      <w:r w:rsidR="00261DD5" w:rsidRPr="001770A9">
        <w:rPr>
          <w:color w:val="222222"/>
          <w:shd w:val="clear" w:color="auto" w:fill="FFFFFF"/>
        </w:rPr>
        <w:t xml:space="preserve"> percent</w:t>
      </w:r>
      <w:r w:rsidRPr="001770A9">
        <w:rPr>
          <w:color w:val="222222"/>
          <w:shd w:val="clear" w:color="auto" w:fill="FFFFFF"/>
        </w:rPr>
        <w:t>. Learn more about our work</w:t>
      </w:r>
      <w:r>
        <w:rPr>
          <w:color w:val="222222"/>
          <w:shd w:val="clear" w:color="auto" w:fill="FFFFFF"/>
        </w:rPr>
        <w:t xml:space="preserve"> here: </w:t>
      </w:r>
      <w:hyperlink r:id="rId49" w:history="1">
        <w:r w:rsidR="001770A9" w:rsidRPr="00644C62">
          <w:rPr>
            <w:rStyle w:val="Hyperlink"/>
          </w:rPr>
          <w:t>https://healingcommunitiesstudy.org/sites/massachusetts.html</w:t>
        </w:r>
      </w:hyperlink>
      <w:r w:rsidR="001770A9">
        <w:t xml:space="preserve">. </w:t>
      </w:r>
    </w:p>
    <w:p w:rsidR="00F72263" w:rsidRDefault="00F72263" w:rsidP="00E50849">
      <w:pPr>
        <w:shd w:val="clear" w:color="auto" w:fill="FFFFFF"/>
        <w:spacing w:line="360" w:lineRule="auto"/>
        <w:rPr>
          <w:color w:val="222222"/>
        </w:rPr>
      </w:pPr>
      <w:r>
        <w:rPr>
          <w:color w:val="1F497D"/>
        </w:rPr>
        <w:t> </w:t>
      </w:r>
    </w:p>
    <w:p w:rsidR="00F72263" w:rsidRDefault="00F72263" w:rsidP="00846624">
      <w:pPr>
        <w:shd w:val="clear" w:color="auto" w:fill="FFFFFF"/>
        <w:spacing w:line="360" w:lineRule="auto"/>
        <w:rPr>
          <w:color w:val="222222"/>
        </w:rPr>
      </w:pPr>
      <w:r>
        <w:rPr>
          <w:color w:val="222222"/>
        </w:rPr>
        <w:t xml:space="preserve">I am writing to ask for your help. From </w:t>
      </w:r>
      <w:r w:rsidRPr="00846624">
        <w:rPr>
          <w:color w:val="992568"/>
        </w:rPr>
        <w:t>[</w:t>
      </w:r>
      <w:r w:rsidR="00E334A8" w:rsidRPr="00846624">
        <w:rPr>
          <w:color w:val="992568"/>
        </w:rPr>
        <w:t xml:space="preserve">insert </w:t>
      </w:r>
      <w:r w:rsidRPr="00846624">
        <w:rPr>
          <w:color w:val="992568"/>
        </w:rPr>
        <w:t>date – date]</w:t>
      </w:r>
      <w:r>
        <w:rPr>
          <w:color w:val="222222"/>
        </w:rPr>
        <w:t xml:space="preserve">, our coalition is running a campaign to </w:t>
      </w:r>
      <w:r w:rsidR="00846624">
        <w:rPr>
          <w:color w:val="222222"/>
        </w:rPr>
        <w:t xml:space="preserve">encourage people to seek </w:t>
      </w:r>
      <w:r>
        <w:rPr>
          <w:color w:val="222222"/>
        </w:rPr>
        <w:t>medications for opioid use disorder (MOUD).</w:t>
      </w:r>
      <w:r w:rsidR="00846624">
        <w:rPr>
          <w:color w:val="222222"/>
        </w:rPr>
        <w:t xml:space="preserve"> </w:t>
      </w:r>
      <w:r w:rsidR="00846624" w:rsidRPr="00846624">
        <w:rPr>
          <w:color w:val="222222"/>
        </w:rPr>
        <w:t>Each person has their own path to recovery from opioid use disorder, but research shows that MOUD offer</w:t>
      </w:r>
      <w:r w:rsidR="005B0047">
        <w:rPr>
          <w:color w:val="222222"/>
        </w:rPr>
        <w:t>s</w:t>
      </w:r>
      <w:r w:rsidR="00846624" w:rsidRPr="00846624">
        <w:rPr>
          <w:color w:val="222222"/>
        </w:rPr>
        <w:t xml:space="preserve"> the most effective treatment. MOUD save</w:t>
      </w:r>
      <w:r w:rsidR="005B0047">
        <w:rPr>
          <w:color w:val="222222"/>
        </w:rPr>
        <w:t>s</w:t>
      </w:r>
      <w:r w:rsidR="00846624" w:rsidRPr="00846624">
        <w:rPr>
          <w:color w:val="222222"/>
        </w:rPr>
        <w:t xml:space="preserve"> lives by decreasing the risk for relapse and overdose death. </w:t>
      </w:r>
      <w:r w:rsidR="00CE2D7D">
        <w:rPr>
          <w:color w:val="222222"/>
        </w:rPr>
        <w:t>Also, p</w:t>
      </w:r>
      <w:r w:rsidR="0050133B">
        <w:rPr>
          <w:color w:val="222222"/>
        </w:rPr>
        <w:t xml:space="preserve">eople who take </w:t>
      </w:r>
      <w:hyperlink r:id="rId50" w:tgtFrame="_blank" w:history="1">
        <w:r w:rsidRPr="00846624">
          <w:rPr>
            <w:color w:val="222222"/>
          </w:rPr>
          <w:t>FDA-approved medicines</w:t>
        </w:r>
      </w:hyperlink>
      <w:r w:rsidR="00B44275">
        <w:rPr>
          <w:color w:val="222222"/>
        </w:rPr>
        <w:t>,</w:t>
      </w:r>
      <w:r w:rsidR="0050133B">
        <w:rPr>
          <w:color w:val="222222"/>
        </w:rPr>
        <w:t xml:space="preserve"> l</w:t>
      </w:r>
      <w:r w:rsidRPr="00846624">
        <w:rPr>
          <w:color w:val="222222"/>
        </w:rPr>
        <w:t xml:space="preserve">ike </w:t>
      </w:r>
      <w:r w:rsidR="0050133B" w:rsidRPr="007166DA">
        <w:rPr>
          <w:color w:val="000000"/>
        </w:rPr>
        <w:t>methadone, buprenorphine, Suboxone® (buprenorphine and naloxone), naltrexone, and Vivitrol® (injectable naltrexone)</w:t>
      </w:r>
      <w:r w:rsidR="00B44275">
        <w:rPr>
          <w:color w:val="000000"/>
        </w:rPr>
        <w:t>,</w:t>
      </w:r>
      <w:r w:rsidRPr="00846624">
        <w:rPr>
          <w:color w:val="222222"/>
        </w:rPr>
        <w:t xml:space="preserve"> are more likely to stay in recovery and enjoy healthy, productive lives.</w:t>
      </w:r>
    </w:p>
    <w:p w:rsidR="00F72263" w:rsidRDefault="00F72263" w:rsidP="00E50849">
      <w:pPr>
        <w:shd w:val="clear" w:color="auto" w:fill="FFFFFF"/>
        <w:spacing w:line="360" w:lineRule="auto"/>
        <w:rPr>
          <w:color w:val="222222"/>
        </w:rPr>
      </w:pPr>
    </w:p>
    <w:p w:rsidR="00F72263" w:rsidRDefault="00F72263" w:rsidP="00E50849">
      <w:pPr>
        <w:shd w:val="clear" w:color="auto" w:fill="FFFFFF"/>
        <w:spacing w:line="360" w:lineRule="auto"/>
        <w:rPr>
          <w:color w:val="222222"/>
        </w:rPr>
      </w:pPr>
      <w:r>
        <w:rPr>
          <w:color w:val="222222"/>
        </w:rPr>
        <w:t xml:space="preserve">We will be </w:t>
      </w:r>
      <w:r w:rsidR="002621FD">
        <w:rPr>
          <w:color w:val="222222"/>
        </w:rPr>
        <w:t>sharing</w:t>
      </w:r>
      <w:r>
        <w:rPr>
          <w:color w:val="222222"/>
        </w:rPr>
        <w:t xml:space="preserve"> content over the next several weeks and would be so grateful if </w:t>
      </w:r>
      <w:r w:rsidR="002621FD">
        <w:rPr>
          <w:color w:val="222222"/>
        </w:rPr>
        <w:t>you could help us</w:t>
      </w:r>
      <w:r>
        <w:rPr>
          <w:color w:val="222222"/>
        </w:rPr>
        <w:t xml:space="preserve"> get life-saving information </w:t>
      </w:r>
      <w:r w:rsidR="002621FD">
        <w:rPr>
          <w:color w:val="222222"/>
        </w:rPr>
        <w:t xml:space="preserve">out </w:t>
      </w:r>
      <w:r>
        <w:rPr>
          <w:color w:val="222222"/>
        </w:rPr>
        <w:t>to our community members.</w:t>
      </w:r>
    </w:p>
    <w:p w:rsidR="00F72263" w:rsidRDefault="00F72263" w:rsidP="00E50849">
      <w:pPr>
        <w:shd w:val="clear" w:color="auto" w:fill="FFFFFF"/>
        <w:spacing w:line="360" w:lineRule="auto"/>
        <w:rPr>
          <w:color w:val="222222"/>
        </w:rPr>
      </w:pPr>
    </w:p>
    <w:p w:rsidR="00F72263" w:rsidRDefault="00B44275" w:rsidP="00E50849">
      <w:pPr>
        <w:shd w:val="clear" w:color="auto" w:fill="FFFFFF"/>
        <w:spacing w:line="360" w:lineRule="auto"/>
        <w:rPr>
          <w:color w:val="222222"/>
        </w:rPr>
      </w:pPr>
      <w:r>
        <w:rPr>
          <w:color w:val="222222"/>
        </w:rPr>
        <w:t xml:space="preserve">Our communications campaign offers </w:t>
      </w:r>
      <w:r w:rsidR="002621FD">
        <w:rPr>
          <w:color w:val="222222"/>
        </w:rPr>
        <w:t>numerous, free materials you can use, including social media graphics.</w:t>
      </w:r>
      <w:r w:rsidR="00F72263">
        <w:rPr>
          <w:color w:val="222222"/>
        </w:rPr>
        <w:t xml:space="preserve"> </w:t>
      </w:r>
      <w:r w:rsidR="002621FD">
        <w:rPr>
          <w:color w:val="222222"/>
        </w:rPr>
        <w:t>W</w:t>
      </w:r>
      <w:r w:rsidR="00F72263">
        <w:rPr>
          <w:color w:val="222222"/>
        </w:rPr>
        <w:t xml:space="preserve">ould you be willing </w:t>
      </w:r>
      <w:r>
        <w:rPr>
          <w:color w:val="222222"/>
        </w:rPr>
        <w:t xml:space="preserve">to </w:t>
      </w:r>
      <w:r w:rsidR="002621FD">
        <w:rPr>
          <w:color w:val="222222"/>
        </w:rPr>
        <w:t xml:space="preserve">share </w:t>
      </w:r>
      <w:r>
        <w:rPr>
          <w:color w:val="222222"/>
        </w:rPr>
        <w:t xml:space="preserve">some of these </w:t>
      </w:r>
      <w:r w:rsidR="002621FD">
        <w:rPr>
          <w:color w:val="222222"/>
        </w:rPr>
        <w:t>resources throughout your communication</w:t>
      </w:r>
      <w:r w:rsidR="000A32A2">
        <w:rPr>
          <w:color w:val="222222"/>
        </w:rPr>
        <w:t>s</w:t>
      </w:r>
      <w:r w:rsidR="002621FD">
        <w:rPr>
          <w:color w:val="222222"/>
        </w:rPr>
        <w:t xml:space="preserve"> channels</w:t>
      </w:r>
      <w:r w:rsidR="005B0047">
        <w:rPr>
          <w:color w:val="222222"/>
        </w:rPr>
        <w:t>,</w:t>
      </w:r>
      <w:r w:rsidR="002621FD">
        <w:rPr>
          <w:color w:val="222222"/>
        </w:rPr>
        <w:t xml:space="preserve"> or h</w:t>
      </w:r>
      <w:r w:rsidR="00F72263">
        <w:rPr>
          <w:color w:val="222222"/>
        </w:rPr>
        <w:t>ave a quick conversation about how you can help our communication</w:t>
      </w:r>
      <w:r>
        <w:rPr>
          <w:color w:val="222222"/>
        </w:rPr>
        <w:t>s</w:t>
      </w:r>
      <w:r w:rsidR="00F72263">
        <w:rPr>
          <w:color w:val="222222"/>
        </w:rPr>
        <w:t xml:space="preserve"> campaign?</w:t>
      </w:r>
    </w:p>
    <w:p w:rsidR="00F72263" w:rsidRDefault="00F72263" w:rsidP="00E50849">
      <w:pPr>
        <w:shd w:val="clear" w:color="auto" w:fill="FFFFFF"/>
        <w:spacing w:line="360" w:lineRule="auto"/>
        <w:rPr>
          <w:color w:val="222222"/>
        </w:rPr>
      </w:pPr>
      <w:r>
        <w:rPr>
          <w:color w:val="222222"/>
        </w:rPr>
        <w:t> </w:t>
      </w:r>
    </w:p>
    <w:p w:rsidR="00F72263" w:rsidRDefault="00F72263" w:rsidP="00E50849">
      <w:pPr>
        <w:shd w:val="clear" w:color="auto" w:fill="FFFFFF"/>
        <w:spacing w:line="360" w:lineRule="auto"/>
        <w:rPr>
          <w:color w:val="222222"/>
        </w:rPr>
      </w:pPr>
      <w:r>
        <w:rPr>
          <w:color w:val="222222"/>
        </w:rPr>
        <w:t>Best wishes,</w:t>
      </w:r>
    </w:p>
    <w:p w:rsidR="00F72263" w:rsidRDefault="00F72263" w:rsidP="00E50849">
      <w:pPr>
        <w:shd w:val="clear" w:color="auto" w:fill="FFFFFF"/>
        <w:spacing w:line="360" w:lineRule="auto"/>
        <w:rPr>
          <w:color w:val="222222"/>
        </w:rPr>
      </w:pPr>
      <w:r>
        <w:rPr>
          <w:color w:val="222222"/>
        </w:rPr>
        <w:t>[Signature line]</w:t>
      </w:r>
    </w:p>
    <w:p w:rsidR="00E334A8" w:rsidRPr="00E334A8" w:rsidRDefault="00E334A8" w:rsidP="00E50849">
      <w:pPr>
        <w:shd w:val="clear" w:color="auto" w:fill="FFFFFF"/>
        <w:spacing w:line="360" w:lineRule="auto"/>
        <w:rPr>
          <w:color w:val="992568"/>
        </w:rPr>
      </w:pPr>
    </w:p>
    <w:p w:rsidR="00E334A8" w:rsidRPr="00E334A8" w:rsidRDefault="00E334A8" w:rsidP="00E50849">
      <w:pPr>
        <w:shd w:val="clear" w:color="auto" w:fill="FFFFFF"/>
        <w:spacing w:line="360" w:lineRule="auto"/>
        <w:rPr>
          <w:color w:val="992568"/>
        </w:rPr>
      </w:pPr>
      <w:r w:rsidRPr="00E334A8">
        <w:rPr>
          <w:color w:val="992568"/>
        </w:rPr>
        <w:t>[</w:t>
      </w:r>
      <w:r w:rsidR="00871A16" w:rsidRPr="00E334A8">
        <w:rPr>
          <w:color w:val="992568"/>
        </w:rPr>
        <w:t>Insert</w:t>
      </w:r>
      <w:r w:rsidRPr="00E334A8">
        <w:rPr>
          <w:color w:val="992568"/>
        </w:rPr>
        <w:t xml:space="preserve"> your coalition’s social media accounts and hyperlink]</w:t>
      </w:r>
    </w:p>
    <w:p w:rsidR="0050133B" w:rsidRDefault="00F72263" w:rsidP="00E50849">
      <w:pPr>
        <w:shd w:val="clear" w:color="auto" w:fill="FFFFFF"/>
        <w:spacing w:line="360" w:lineRule="auto"/>
        <w:rPr>
          <w:color w:val="1F497D"/>
        </w:rPr>
      </w:pPr>
      <w:r>
        <w:rPr>
          <w:color w:val="1F497D"/>
        </w:rPr>
        <w:t> </w:t>
      </w:r>
    </w:p>
    <w:p w:rsidR="0050133B" w:rsidRDefault="0050133B">
      <w:pPr>
        <w:rPr>
          <w:color w:val="1F497D"/>
        </w:rPr>
      </w:pPr>
      <w:r>
        <w:rPr>
          <w:color w:val="1F497D"/>
        </w:rPr>
        <w:br w:type="page"/>
      </w:r>
    </w:p>
    <w:p w:rsidR="00F72263" w:rsidRDefault="00E334A8" w:rsidP="00E50849">
      <w:pPr>
        <w:shd w:val="clear" w:color="auto" w:fill="FFFFFF"/>
        <w:spacing w:after="120" w:line="360" w:lineRule="auto"/>
        <w:rPr>
          <w:color w:val="222222"/>
        </w:rPr>
      </w:pPr>
      <w:r>
        <w:rPr>
          <w:b/>
          <w:bCs/>
          <w:color w:val="222222"/>
        </w:rPr>
        <w:t xml:space="preserve">Sample Direct Message (sent through the </w:t>
      </w:r>
      <w:r w:rsidR="005F3AF2">
        <w:rPr>
          <w:b/>
          <w:bCs/>
          <w:color w:val="222222"/>
        </w:rPr>
        <w:t xml:space="preserve">desired </w:t>
      </w:r>
      <w:r>
        <w:rPr>
          <w:b/>
          <w:bCs/>
          <w:color w:val="222222"/>
        </w:rPr>
        <w:t>social media platform</w:t>
      </w:r>
      <w:r w:rsidR="005F3AF2">
        <w:rPr>
          <w:b/>
          <w:bCs/>
          <w:color w:val="222222"/>
        </w:rPr>
        <w:t>’s message feature</w:t>
      </w:r>
      <w:r>
        <w:rPr>
          <w:b/>
          <w:bCs/>
          <w:color w:val="222222"/>
        </w:rPr>
        <w:t>)</w:t>
      </w:r>
    </w:p>
    <w:p w:rsidR="00F72263" w:rsidRDefault="00F72263" w:rsidP="00E50849">
      <w:pPr>
        <w:shd w:val="clear" w:color="auto" w:fill="FFFFFF"/>
        <w:spacing w:line="360" w:lineRule="auto"/>
        <w:rPr>
          <w:color w:val="222222"/>
        </w:rPr>
      </w:pPr>
      <w:r>
        <w:rPr>
          <w:color w:val="222222"/>
        </w:rPr>
        <w:t xml:space="preserve">I am working with </w:t>
      </w:r>
      <w:r w:rsidRPr="00E334A8">
        <w:rPr>
          <w:color w:val="992568"/>
        </w:rPr>
        <w:t>[</w:t>
      </w:r>
      <w:r w:rsidR="00E334A8" w:rsidRPr="00E334A8">
        <w:rPr>
          <w:color w:val="992568"/>
        </w:rPr>
        <w:t xml:space="preserve">insert </w:t>
      </w:r>
      <w:r w:rsidRPr="00E334A8">
        <w:rPr>
          <w:color w:val="992568"/>
        </w:rPr>
        <w:t>Coalition name]</w:t>
      </w:r>
      <w:r>
        <w:rPr>
          <w:color w:val="222222"/>
        </w:rPr>
        <w:t xml:space="preserve"> on the HEALing Communities Study. Led by </w:t>
      </w:r>
      <w:r w:rsidR="001770A9">
        <w:rPr>
          <w:color w:val="222222"/>
        </w:rPr>
        <w:t>Boston Medical Center</w:t>
      </w:r>
      <w:r>
        <w:rPr>
          <w:color w:val="222222"/>
        </w:rPr>
        <w:t xml:space="preserve">, this project aims to decrease opioid overdose deaths by 40% in </w:t>
      </w:r>
      <w:r w:rsidRPr="00E334A8">
        <w:rPr>
          <w:color w:val="992568"/>
        </w:rPr>
        <w:t>[</w:t>
      </w:r>
      <w:r w:rsidR="00E334A8">
        <w:rPr>
          <w:color w:val="992568"/>
        </w:rPr>
        <w:t>insert</w:t>
      </w:r>
      <w:r w:rsidRPr="00E334A8">
        <w:rPr>
          <w:color w:val="992568"/>
        </w:rPr>
        <w:t xml:space="preserve"> community]</w:t>
      </w:r>
      <w:r>
        <w:rPr>
          <w:color w:val="222222"/>
        </w:rPr>
        <w:t xml:space="preserve">. We are planning a communication campaign </w:t>
      </w:r>
      <w:r w:rsidR="00E334A8" w:rsidRPr="00E334A8">
        <w:rPr>
          <w:color w:val="992568"/>
        </w:rPr>
        <w:t xml:space="preserve">[insert date – date] </w:t>
      </w:r>
      <w:r>
        <w:rPr>
          <w:color w:val="222222"/>
        </w:rPr>
        <w:t xml:space="preserve">to </w:t>
      </w:r>
      <w:r w:rsidR="00CE2D7D">
        <w:rPr>
          <w:color w:val="222222"/>
        </w:rPr>
        <w:t>encourage people to seek medication treatment for opioid use disorder</w:t>
      </w:r>
      <w:r>
        <w:rPr>
          <w:color w:val="222222"/>
        </w:rPr>
        <w:t xml:space="preserve">. Would you be willing to share our content? Thank you, </w:t>
      </w:r>
      <w:r w:rsidRPr="00E334A8">
        <w:rPr>
          <w:color w:val="992568"/>
        </w:rPr>
        <w:t>[</w:t>
      </w:r>
      <w:r w:rsidR="00871A16">
        <w:rPr>
          <w:color w:val="992568"/>
        </w:rPr>
        <w:t>i</w:t>
      </w:r>
      <w:r w:rsidR="00E334A8" w:rsidRPr="00E334A8">
        <w:rPr>
          <w:color w:val="992568"/>
        </w:rPr>
        <w:t xml:space="preserve">nsert </w:t>
      </w:r>
      <w:r w:rsidR="00871A16">
        <w:rPr>
          <w:color w:val="992568"/>
        </w:rPr>
        <w:t>n</w:t>
      </w:r>
      <w:r w:rsidRPr="00E334A8">
        <w:rPr>
          <w:color w:val="992568"/>
        </w:rPr>
        <w:t>ame]</w:t>
      </w:r>
    </w:p>
    <w:p w:rsidR="00F72263" w:rsidRDefault="00F72263" w:rsidP="00E50849">
      <w:pPr>
        <w:spacing w:line="360" w:lineRule="auto"/>
        <w:rPr>
          <w:b/>
          <w:color w:val="992568"/>
          <w:sz w:val="48"/>
          <w:szCs w:val="48"/>
        </w:rPr>
      </w:pPr>
      <w:r>
        <w:rPr>
          <w:b/>
          <w:color w:val="992568"/>
          <w:sz w:val="48"/>
          <w:szCs w:val="48"/>
        </w:rPr>
        <w:br w:type="page"/>
      </w:r>
    </w:p>
    <w:p w:rsidR="00131823" w:rsidRDefault="00F72263" w:rsidP="00A37525">
      <w:pPr>
        <w:pStyle w:val="Heading1"/>
      </w:pPr>
      <w:bookmarkStart w:id="40" w:name="_Toc45123275"/>
      <w:bookmarkStart w:id="41" w:name="_Toc52831397"/>
      <w:r>
        <w:rPr>
          <w:noProof/>
        </w:rPr>
        <mc:AlternateContent>
          <mc:Choice Requires="wps">
            <w:drawing>
              <wp:anchor distT="0" distB="0" distL="0" distR="0" simplePos="0" relativeHeight="251667456" behindDoc="0" locked="0" layoutInCell="1" hidden="0" allowOverlap="1" wp14:anchorId="228638B1" wp14:editId="12399779">
                <wp:simplePos x="0" y="0"/>
                <wp:positionH relativeFrom="column">
                  <wp:posOffset>0</wp:posOffset>
                </wp:positionH>
                <wp:positionV relativeFrom="paragraph">
                  <wp:posOffset>571500</wp:posOffset>
                </wp:positionV>
                <wp:extent cx="6305550" cy="1438275"/>
                <wp:effectExtent l="0" t="0" r="0" b="9525"/>
                <wp:wrapSquare wrapText="bothSides" distT="0" distB="0" distL="0" distR="0"/>
                <wp:docPr id="4" name="Rectangle 4"/>
                <wp:cNvGraphicFramePr/>
                <a:graphic xmlns:a="http://schemas.openxmlformats.org/drawingml/2006/main">
                  <a:graphicData uri="http://schemas.microsoft.com/office/word/2010/wordprocessingShape">
                    <wps:wsp>
                      <wps:cNvSpPr/>
                      <wps:spPr>
                        <a:xfrm>
                          <a:off x="0" y="0"/>
                          <a:ext cx="6305550" cy="1438275"/>
                        </a:xfrm>
                        <a:prstGeom prst="rect">
                          <a:avLst/>
                        </a:prstGeom>
                        <a:solidFill>
                          <a:srgbClr val="522464"/>
                        </a:solidFill>
                        <a:ln>
                          <a:noFill/>
                        </a:ln>
                      </wps:spPr>
                      <wps:txbx>
                        <w:txbxContent>
                          <w:p w:rsidR="001770A9" w:rsidRPr="00F72263" w:rsidRDefault="001770A9">
                            <w:pPr>
                              <w:spacing w:before="120" w:after="120" w:line="360" w:lineRule="auto"/>
                              <w:ind w:left="187" w:right="490"/>
                              <w:textDirection w:val="btLr"/>
                              <w:rPr>
                                <w:sz w:val="18"/>
                                <w:szCs w:val="18"/>
                              </w:rPr>
                            </w:pPr>
                            <w:r w:rsidRPr="00F72263">
                              <w:rPr>
                                <w:b/>
                                <w:color w:val="FFFFFF"/>
                                <w:szCs w:val="18"/>
                              </w:rPr>
                              <w:t xml:space="preserve">PURPOSE: </w:t>
                            </w:r>
                            <w:r w:rsidRPr="00F72263">
                              <w:rPr>
                                <w:color w:val="FFFFFF"/>
                                <w:szCs w:val="18"/>
                              </w:rPr>
                              <w:t>Sample copy to record and distribute a community-oriented public service announcement (PSA) for radio stations at no cost in order to fulfill their obligation to serve the public interest.</w:t>
                            </w:r>
                            <w:r>
                              <w:rPr>
                                <w:color w:val="FFFFFF"/>
                                <w:szCs w:val="18"/>
                              </w:rPr>
                              <w:t xml:space="preserve"> You can also use the scripts for paid placements.</w:t>
                            </w:r>
                          </w:p>
                          <w:p w:rsidR="001770A9" w:rsidRPr="00F72263" w:rsidRDefault="001770A9">
                            <w:pPr>
                              <w:spacing w:before="120" w:after="120" w:line="360" w:lineRule="auto"/>
                              <w:ind w:left="187" w:right="490"/>
                              <w:textDirection w:val="btLr"/>
                              <w:rPr>
                                <w:sz w:val="18"/>
                                <w:szCs w:val="18"/>
                              </w:rPr>
                            </w:pPr>
                            <w:r w:rsidRPr="00F72263">
                              <w:rPr>
                                <w:b/>
                                <w:color w:val="FFFFFF"/>
                                <w:szCs w:val="18"/>
                              </w:rPr>
                              <w:t>NOTE:</w:t>
                            </w:r>
                            <w:r w:rsidRPr="00F72263">
                              <w:rPr>
                                <w:color w:val="FFFFFF"/>
                                <w:szCs w:val="18"/>
                              </w:rPr>
                              <w:t xml:space="preserve"> </w:t>
                            </w:r>
                            <w:r>
                              <w:rPr>
                                <w:color w:val="FFFFFF"/>
                                <w:szCs w:val="18"/>
                              </w:rPr>
                              <w:t>Sample s</w:t>
                            </w:r>
                            <w:r w:rsidRPr="00F72263">
                              <w:rPr>
                                <w:color w:val="FFFFFF"/>
                                <w:szCs w:val="18"/>
                              </w:rPr>
                              <w:t>cript</w:t>
                            </w:r>
                            <w:r>
                              <w:rPr>
                                <w:color w:val="FFFFFF"/>
                                <w:szCs w:val="18"/>
                              </w:rPr>
                              <w:t>s are</w:t>
                            </w:r>
                            <w:r w:rsidR="0050133B">
                              <w:rPr>
                                <w:color w:val="FFFFFF"/>
                                <w:szCs w:val="18"/>
                              </w:rPr>
                              <w:t xml:space="preserve"> ~</w:t>
                            </w:r>
                            <w:r w:rsidRPr="00F72263">
                              <w:rPr>
                                <w:color w:val="FFFFFF"/>
                                <w:szCs w:val="18"/>
                              </w:rPr>
                              <w:t xml:space="preserve">30 seconds in length. Edit as needed to meet your placement specifications. </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228638B1" id="Rectangle 4" o:spid="_x0000_s1029" style="position:absolute;margin-left:0;margin-top:45pt;width:496.5pt;height:113.2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" fillcolor="#522464" stroked="f">
                <v:textbox inset="0,0,0,0">
                  <w:txbxContent>
                    <w:p w:rsidR="001770A9" w:rsidRPr="00F72263" w:rsidRDefault="001770A9">
                      <w:pPr>
                        <w:spacing w:before="120" w:after="120" w:line="360" w:lineRule="auto"/>
                        <w:ind w:left="187" w:right="490"/>
                        <w:textDirection w:val="btLr"/>
                        <w:rPr>
                          <w:sz w:val="18"/>
                          <w:szCs w:val="18"/>
                        </w:rPr>
                      </w:pPr>
                      <w:r w:rsidRPr="00F72263">
                        <w:rPr>
                          <w:b/>
                          <w:color w:val="FFFFFF"/>
                          <w:szCs w:val="18"/>
                        </w:rPr>
                        <w:t xml:space="preserve">PURPOSE: </w:t>
                      </w:r>
                      <w:r w:rsidRPr="00F72263">
                        <w:rPr>
                          <w:color w:val="FFFFFF"/>
                          <w:szCs w:val="18"/>
                        </w:rPr>
                        <w:t>Sample copy to record and distribute a community-oriented public service announcement (PSA) for radio stations at no cost in order to fulfill their obligation to serve the public interest.</w:t>
                      </w:r>
                      <w:r>
                        <w:rPr>
                          <w:color w:val="FFFFFF"/>
                          <w:szCs w:val="18"/>
                        </w:rPr>
                        <w:t xml:space="preserve"> You can also use the scripts for paid placements.</w:t>
                      </w:r>
                    </w:p>
                    <w:p w:rsidR="001770A9" w:rsidRPr="00F72263" w:rsidRDefault="001770A9">
                      <w:pPr>
                        <w:spacing w:before="120" w:after="120" w:line="360" w:lineRule="auto"/>
                        <w:ind w:left="187" w:right="490"/>
                        <w:textDirection w:val="btLr"/>
                        <w:rPr>
                          <w:sz w:val="18"/>
                          <w:szCs w:val="18"/>
                        </w:rPr>
                      </w:pPr>
                      <w:r w:rsidRPr="00F72263">
                        <w:rPr>
                          <w:b/>
                          <w:color w:val="FFFFFF"/>
                          <w:szCs w:val="18"/>
                        </w:rPr>
                        <w:t>NOTE:</w:t>
                      </w:r>
                      <w:r w:rsidRPr="00F72263">
                        <w:rPr>
                          <w:color w:val="FFFFFF"/>
                          <w:szCs w:val="18"/>
                        </w:rPr>
                        <w:t xml:space="preserve"> </w:t>
                      </w:r>
                      <w:r>
                        <w:rPr>
                          <w:color w:val="FFFFFF"/>
                          <w:szCs w:val="18"/>
                        </w:rPr>
                        <w:t>Sample s</w:t>
                      </w:r>
                      <w:r w:rsidRPr="00F72263">
                        <w:rPr>
                          <w:color w:val="FFFFFF"/>
                          <w:szCs w:val="18"/>
                        </w:rPr>
                        <w:t>cript</w:t>
                      </w:r>
                      <w:r>
                        <w:rPr>
                          <w:color w:val="FFFFFF"/>
                          <w:szCs w:val="18"/>
                        </w:rPr>
                        <w:t>s are</w:t>
                      </w:r>
                      <w:r w:rsidR="0050133B">
                        <w:rPr>
                          <w:color w:val="FFFFFF"/>
                          <w:szCs w:val="18"/>
                        </w:rPr>
                        <w:t xml:space="preserve"> ~</w:t>
                      </w:r>
                      <w:r w:rsidRPr="00F72263">
                        <w:rPr>
                          <w:color w:val="FFFFFF"/>
                          <w:szCs w:val="18"/>
                        </w:rPr>
                        <w:t xml:space="preserve">30 seconds in length. Edit as needed to meet your placement specifications. </w:t>
                      </w:r>
                    </w:p>
                  </w:txbxContent>
                </v:textbox>
                <w10:wrap type="square"/>
              </v:rect>
            </w:pict>
          </mc:Fallback>
        </mc:AlternateContent>
      </w:r>
      <w:r w:rsidR="008B3873">
        <w:t>Sample PSA Script</w:t>
      </w:r>
      <w:bookmarkEnd w:id="40"/>
      <w:bookmarkEnd w:id="41"/>
      <w:r w:rsidR="00E955DB">
        <w:t>s</w:t>
      </w:r>
      <w:r w:rsidR="008B3873">
        <w:t xml:space="preserve"> </w:t>
      </w:r>
    </w:p>
    <w:p w:rsidR="00131823" w:rsidRDefault="00131823">
      <w:pPr>
        <w:pBdr>
          <w:top w:val="nil"/>
          <w:left w:val="nil"/>
          <w:bottom w:val="nil"/>
          <w:right w:val="nil"/>
          <w:between w:val="nil"/>
        </w:pBdr>
        <w:spacing w:after="120" w:line="360" w:lineRule="auto"/>
        <w:rPr>
          <w:color w:val="000000"/>
        </w:rPr>
      </w:pPr>
    </w:p>
    <w:p w:rsidR="00AF0394" w:rsidRDefault="00AF0394" w:rsidP="00AF0394">
      <w:pPr>
        <w:pBdr>
          <w:top w:val="nil"/>
          <w:left w:val="nil"/>
          <w:bottom w:val="nil"/>
          <w:right w:val="nil"/>
          <w:between w:val="nil"/>
        </w:pBdr>
        <w:spacing w:after="120" w:line="360" w:lineRule="auto"/>
        <w:rPr>
          <w:b/>
          <w:color w:val="000000"/>
        </w:rPr>
      </w:pPr>
      <w:r>
        <w:rPr>
          <w:b/>
          <w:color w:val="000000"/>
        </w:rPr>
        <w:t>Option 1</w:t>
      </w:r>
    </w:p>
    <w:p w:rsidR="00AF0394" w:rsidRPr="00FE329E" w:rsidRDefault="00AF0394" w:rsidP="00FE329E">
      <w:pPr>
        <w:spacing w:after="120" w:line="360" w:lineRule="auto"/>
        <w:rPr>
          <w:color w:val="000000"/>
        </w:rPr>
      </w:pPr>
      <w:r w:rsidRPr="00AF0394">
        <w:rPr>
          <w:color w:val="000000"/>
        </w:rPr>
        <w:t>Are you or a loved one struggling with opioid use disorder? Now is the time to seek help. FDA-approved medications</w:t>
      </w:r>
      <w:r w:rsidR="00F36962">
        <w:rPr>
          <w:color w:val="000000"/>
        </w:rPr>
        <w:t>—</w:t>
      </w:r>
      <w:r w:rsidRPr="00AF0394">
        <w:rPr>
          <w:color w:val="000000"/>
        </w:rPr>
        <w:t xml:space="preserve">including </w:t>
      </w:r>
      <w:r w:rsidR="0050133B">
        <w:rPr>
          <w:color w:val="000000"/>
        </w:rPr>
        <w:t xml:space="preserve">methadone, </w:t>
      </w:r>
      <w:r w:rsidRPr="00AF0394">
        <w:rPr>
          <w:color w:val="000000"/>
        </w:rPr>
        <w:t>buprenorphine, and naltrexone</w:t>
      </w:r>
      <w:r w:rsidR="00F36962">
        <w:rPr>
          <w:color w:val="000000"/>
        </w:rPr>
        <w:t>—</w:t>
      </w:r>
      <w:r w:rsidRPr="00AF0394">
        <w:rPr>
          <w:color w:val="000000"/>
        </w:rPr>
        <w:t xml:space="preserve">are a path to recovery from opioid use disorder. These medications lower the risk of relapse and increase the chances of staying in recovery long-term. Seeking recovery is a </w:t>
      </w:r>
      <w:r w:rsidR="00ED365E">
        <w:rPr>
          <w:color w:val="000000"/>
        </w:rPr>
        <w:t>brave step</w:t>
      </w:r>
      <w:r w:rsidRPr="00AF0394">
        <w:rPr>
          <w:color w:val="000000"/>
        </w:rPr>
        <w:t xml:space="preserve">, </w:t>
      </w:r>
      <w:r w:rsidR="00ED365E">
        <w:rPr>
          <w:color w:val="000000"/>
        </w:rPr>
        <w:t>and</w:t>
      </w:r>
      <w:r w:rsidRPr="00AF0394">
        <w:rPr>
          <w:color w:val="000000"/>
        </w:rPr>
        <w:t xml:space="preserve"> help is available. Learn more about medications for opioid</w:t>
      </w:r>
      <w:r w:rsidR="00F36962">
        <w:rPr>
          <w:color w:val="000000"/>
        </w:rPr>
        <w:t xml:space="preserve"> </w:t>
      </w:r>
      <w:r w:rsidRPr="00AF0394">
        <w:rPr>
          <w:color w:val="000000"/>
        </w:rPr>
        <w:t xml:space="preserve">use disorder available in our community at </w:t>
      </w:r>
      <w:r w:rsidR="001770A9">
        <w:rPr>
          <w:color w:val="992568"/>
        </w:rPr>
        <w:t xml:space="preserve">[Insert HCS community specific link; e.g., HEALTogetherMA.org/Salem] </w:t>
      </w:r>
    </w:p>
    <w:p w:rsidR="00AF0394" w:rsidRDefault="00AF0394" w:rsidP="00AF0394">
      <w:pPr>
        <w:pBdr>
          <w:top w:val="nil"/>
          <w:left w:val="nil"/>
          <w:bottom w:val="nil"/>
          <w:right w:val="nil"/>
          <w:between w:val="nil"/>
        </w:pBdr>
        <w:spacing w:after="120" w:line="360" w:lineRule="auto"/>
        <w:rPr>
          <w:b/>
          <w:color w:val="000000"/>
        </w:rPr>
      </w:pPr>
      <w:r>
        <w:rPr>
          <w:b/>
          <w:color w:val="000000"/>
        </w:rPr>
        <w:t>Option 2</w:t>
      </w:r>
    </w:p>
    <w:p w:rsidR="00AF0394" w:rsidRPr="00FE329E" w:rsidRDefault="00AF0394" w:rsidP="00FE329E">
      <w:pPr>
        <w:spacing w:after="120" w:line="360" w:lineRule="auto"/>
        <w:rPr>
          <w:color w:val="000000"/>
        </w:rPr>
      </w:pPr>
      <w:r w:rsidRPr="00AF0394">
        <w:rPr>
          <w:color w:val="000000"/>
        </w:rPr>
        <w:t>Opioid</w:t>
      </w:r>
      <w:r w:rsidR="00F36962">
        <w:rPr>
          <w:color w:val="000000"/>
        </w:rPr>
        <w:t xml:space="preserve"> </w:t>
      </w:r>
      <w:r w:rsidRPr="00AF0394">
        <w:rPr>
          <w:color w:val="000000"/>
        </w:rPr>
        <w:t xml:space="preserve">use disorder is a chronic disease that affects many residents in </w:t>
      </w:r>
      <w:r>
        <w:rPr>
          <w:color w:val="992568"/>
        </w:rPr>
        <w:t>[insert community name]</w:t>
      </w:r>
      <w:r w:rsidRPr="00AF0394">
        <w:rPr>
          <w:color w:val="000000"/>
        </w:rPr>
        <w:t xml:space="preserve">. Like other chronic diseases, it can be treated. Medications like </w:t>
      </w:r>
      <w:r w:rsidR="0050133B">
        <w:rPr>
          <w:color w:val="000000"/>
        </w:rPr>
        <w:t>methadone and buprenorphine</w:t>
      </w:r>
      <w:r w:rsidRPr="00AF0394">
        <w:rPr>
          <w:color w:val="000000"/>
        </w:rPr>
        <w:t xml:space="preserve"> are the most effective way to save lives by preventing overdose. They also help people stay in treatment and achieve long-term recovery. Learn more about medications for opioid</w:t>
      </w:r>
      <w:r w:rsidR="00F36962">
        <w:rPr>
          <w:color w:val="000000"/>
        </w:rPr>
        <w:t xml:space="preserve"> </w:t>
      </w:r>
      <w:r w:rsidRPr="00AF0394">
        <w:rPr>
          <w:color w:val="000000"/>
        </w:rPr>
        <w:t xml:space="preserve">use disorder available in our community at </w:t>
      </w:r>
      <w:r w:rsidR="001770A9">
        <w:rPr>
          <w:color w:val="992568"/>
        </w:rPr>
        <w:t xml:space="preserve">[Insert HCS community specific link; e.g., HEALTogetherMA.org/Salem] </w:t>
      </w:r>
    </w:p>
    <w:p w:rsidR="00AF0394" w:rsidRPr="00AF0394" w:rsidRDefault="00AF0394" w:rsidP="00AF0394">
      <w:pPr>
        <w:pBdr>
          <w:top w:val="nil"/>
          <w:left w:val="nil"/>
          <w:bottom w:val="nil"/>
          <w:right w:val="nil"/>
          <w:between w:val="nil"/>
        </w:pBdr>
        <w:spacing w:after="120" w:line="360" w:lineRule="auto"/>
        <w:rPr>
          <w:b/>
          <w:color w:val="000000"/>
        </w:rPr>
      </w:pPr>
      <w:r>
        <w:rPr>
          <w:b/>
          <w:color w:val="000000"/>
        </w:rPr>
        <w:t>Option 3</w:t>
      </w:r>
    </w:p>
    <w:p w:rsidR="00AF0394" w:rsidRPr="00AF0394" w:rsidRDefault="00AF0394" w:rsidP="00AF0394">
      <w:pPr>
        <w:pBdr>
          <w:top w:val="nil"/>
          <w:left w:val="nil"/>
          <w:bottom w:val="nil"/>
          <w:right w:val="nil"/>
          <w:between w:val="nil"/>
        </w:pBdr>
        <w:spacing w:after="120" w:line="360" w:lineRule="auto"/>
        <w:rPr>
          <w:color w:val="000000"/>
        </w:rPr>
      </w:pPr>
      <w:r w:rsidRPr="00AF0394">
        <w:rPr>
          <w:color w:val="000000"/>
        </w:rPr>
        <w:t>Are you worried about your use of heroin, fentanyl, or prescription opioids?</w:t>
      </w:r>
      <w:r>
        <w:rPr>
          <w:color w:val="000000"/>
        </w:rPr>
        <w:t xml:space="preserve"> </w:t>
      </w:r>
      <w:r w:rsidRPr="00AF0394">
        <w:rPr>
          <w:color w:val="000000"/>
        </w:rPr>
        <w:t xml:space="preserve">You are not alone. </w:t>
      </w:r>
      <w:r w:rsidRPr="00FE329E">
        <w:t xml:space="preserve">Thousands </w:t>
      </w:r>
      <w:r w:rsidR="00FE329E" w:rsidRPr="00FE329E">
        <w:t xml:space="preserve">in Massachusetts </w:t>
      </w:r>
      <w:r w:rsidRPr="00FE329E">
        <w:t xml:space="preserve">have </w:t>
      </w:r>
      <w:r w:rsidRPr="00AF0394">
        <w:rPr>
          <w:color w:val="000000"/>
        </w:rPr>
        <w:t xml:space="preserve">an opioid use disorder and have </w:t>
      </w:r>
      <w:r>
        <w:rPr>
          <w:color w:val="000000"/>
        </w:rPr>
        <w:t>questions</w:t>
      </w:r>
      <w:r w:rsidRPr="00AF0394">
        <w:rPr>
          <w:color w:val="000000"/>
        </w:rPr>
        <w:t xml:space="preserve"> about seeking and staying in treatment.</w:t>
      </w:r>
    </w:p>
    <w:p w:rsidR="00AF0394" w:rsidRPr="00AF0394" w:rsidRDefault="00AF0394" w:rsidP="00AF0394">
      <w:pPr>
        <w:pBdr>
          <w:top w:val="nil"/>
          <w:left w:val="nil"/>
          <w:bottom w:val="nil"/>
          <w:right w:val="nil"/>
          <w:between w:val="nil"/>
        </w:pBdr>
        <w:spacing w:after="120" w:line="360" w:lineRule="auto"/>
        <w:rPr>
          <w:color w:val="000000"/>
        </w:rPr>
      </w:pPr>
      <w:r w:rsidRPr="00AF0394">
        <w:rPr>
          <w:color w:val="000000"/>
        </w:rPr>
        <w:t xml:space="preserve">But there is </w:t>
      </w:r>
      <w:r w:rsidR="00E955DB">
        <w:rPr>
          <w:color w:val="000000"/>
        </w:rPr>
        <w:t>hope</w:t>
      </w:r>
      <w:r w:rsidRPr="00AF0394">
        <w:rPr>
          <w:color w:val="000000"/>
        </w:rPr>
        <w:t>.</w:t>
      </w:r>
      <w:r>
        <w:rPr>
          <w:color w:val="000000"/>
        </w:rPr>
        <w:t xml:space="preserve"> </w:t>
      </w:r>
      <w:r w:rsidR="0050133B">
        <w:rPr>
          <w:color w:val="000000"/>
        </w:rPr>
        <w:t>Methadone and b</w:t>
      </w:r>
      <w:r w:rsidRPr="00AF0394">
        <w:rPr>
          <w:color w:val="000000"/>
        </w:rPr>
        <w:t>uprenorphine save lives by preventing overdose. Research shows that these medications are the most effective way to</w:t>
      </w:r>
      <w:r>
        <w:rPr>
          <w:color w:val="000000"/>
        </w:rPr>
        <w:t xml:space="preserve"> </w:t>
      </w:r>
      <w:r w:rsidRPr="00AF0394">
        <w:rPr>
          <w:color w:val="000000"/>
        </w:rPr>
        <w:t xml:space="preserve">manage </w:t>
      </w:r>
      <w:r>
        <w:rPr>
          <w:color w:val="000000"/>
        </w:rPr>
        <w:t xml:space="preserve">opioid </w:t>
      </w:r>
      <w:r w:rsidRPr="00AF0394">
        <w:rPr>
          <w:color w:val="000000"/>
        </w:rPr>
        <w:t>cravings,</w:t>
      </w:r>
      <w:r>
        <w:rPr>
          <w:color w:val="000000"/>
        </w:rPr>
        <w:t xml:space="preserve"> </w:t>
      </w:r>
      <w:r w:rsidRPr="00AF0394">
        <w:rPr>
          <w:color w:val="000000"/>
        </w:rPr>
        <w:t>treat the difficult symptoms of withdrawal, and</w:t>
      </w:r>
      <w:r>
        <w:rPr>
          <w:color w:val="000000"/>
        </w:rPr>
        <w:t xml:space="preserve"> </w:t>
      </w:r>
      <w:r w:rsidRPr="00AF0394">
        <w:rPr>
          <w:color w:val="000000"/>
        </w:rPr>
        <w:t>help you stay in treatment long-term.</w:t>
      </w:r>
    </w:p>
    <w:p w:rsidR="00131823" w:rsidRPr="00FE329E" w:rsidRDefault="00AF0394">
      <w:pPr>
        <w:pBdr>
          <w:top w:val="nil"/>
          <w:left w:val="nil"/>
          <w:bottom w:val="nil"/>
          <w:right w:val="nil"/>
          <w:between w:val="nil"/>
        </w:pBdr>
        <w:spacing w:after="120" w:line="360" w:lineRule="auto"/>
        <w:rPr>
          <w:color w:val="000000"/>
        </w:rPr>
      </w:pPr>
      <w:r w:rsidRPr="00AF0394">
        <w:rPr>
          <w:color w:val="000000"/>
        </w:rPr>
        <w:t>Learn more about medications for opioid</w:t>
      </w:r>
      <w:r w:rsidR="00F36962">
        <w:rPr>
          <w:color w:val="000000"/>
        </w:rPr>
        <w:t xml:space="preserve"> </w:t>
      </w:r>
      <w:r w:rsidRPr="00AF0394">
        <w:rPr>
          <w:color w:val="000000"/>
        </w:rPr>
        <w:t xml:space="preserve">use disorder available in our community at </w:t>
      </w:r>
      <w:r w:rsidR="00FE329E">
        <w:rPr>
          <w:color w:val="992568"/>
        </w:rPr>
        <w:t xml:space="preserve">[Insert HCS </w:t>
      </w:r>
      <w:r w:rsidR="00FE329E" w:rsidRPr="00FE329E">
        <w:rPr>
          <w:color w:val="992568"/>
        </w:rPr>
        <w:t xml:space="preserve">community specific link; e.g., HEALTogetherMA.org/Salem] </w:t>
      </w:r>
    </w:p>
    <w:p w:rsidR="000753B6" w:rsidRDefault="008B3873">
      <w:pPr>
        <w:rPr>
          <w:i/>
          <w:color w:val="000000"/>
        </w:rPr>
      </w:pPr>
      <w:r w:rsidRPr="00FE329E">
        <w:rPr>
          <w:i/>
          <w:color w:val="000000"/>
        </w:rPr>
        <w:t>NOTE: speak website address phonetically (e.g., www dot HealTogether</w:t>
      </w:r>
      <w:r w:rsidR="00FE329E" w:rsidRPr="00FE329E">
        <w:rPr>
          <w:i/>
          <w:color w:val="000000"/>
        </w:rPr>
        <w:t>MA</w:t>
      </w:r>
      <w:r w:rsidRPr="00FE329E">
        <w:rPr>
          <w:i/>
          <w:color w:val="000000"/>
        </w:rPr>
        <w:t xml:space="preserve"> dot org forward slash [insert community name].</w:t>
      </w:r>
      <w:r w:rsidRPr="008D61E1">
        <w:rPr>
          <w:i/>
          <w:color w:val="000000"/>
        </w:rPr>
        <w:t xml:space="preserve"> </w:t>
      </w:r>
    </w:p>
    <w:p w:rsidR="000753B6" w:rsidRDefault="008B3873">
      <w:r>
        <w:br w:type="page"/>
      </w:r>
    </w:p>
    <w:p w:rsidR="00131823" w:rsidRDefault="00FE329E" w:rsidP="00FE329E">
      <w:pPr>
        <w:pBdr>
          <w:top w:val="nil"/>
          <w:left w:val="nil"/>
          <w:bottom w:val="nil"/>
          <w:right w:val="nil"/>
          <w:between w:val="nil"/>
        </w:pBdr>
        <w:spacing w:after="120" w:line="360" w:lineRule="auto"/>
        <w:jc w:val="center"/>
        <w:rPr>
          <w:i/>
          <w:noProof/>
          <w:color w:val="000000"/>
        </w:rPr>
      </w:pPr>
      <w:r>
        <w:rPr>
          <w:i/>
          <w:noProof/>
          <w:color w:val="000000"/>
        </w:rPr>
        <w:drawing>
          <wp:anchor distT="0" distB="0" distL="114300" distR="114300" simplePos="0" relativeHeight="251675648" behindDoc="1" locked="0" layoutInCell="1" allowOverlap="1" wp14:anchorId="20DD5BE6" wp14:editId="671B5334">
            <wp:simplePos x="0" y="0"/>
            <wp:positionH relativeFrom="page">
              <wp:align>left</wp:align>
            </wp:positionH>
            <wp:positionV relativeFrom="paragraph">
              <wp:posOffset>-616732</wp:posOffset>
            </wp:positionV>
            <wp:extent cx="7772400" cy="10322451"/>
            <wp:effectExtent l="0" t="0" r="0" b="3175"/>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0" cy="10322451"/>
                    </a:xfrm>
                    <a:prstGeom prst="rect">
                      <a:avLst/>
                    </a:prstGeom>
                    <a:noFill/>
                    <a:ln>
                      <a:noFill/>
                    </a:ln>
                    <a:extLst/>
                  </pic:spPr>
                </pic:pic>
              </a:graphicData>
            </a:graphic>
            <wp14:sizeRelV relativeFrom="margin">
              <wp14:pctHeight>0</wp14:pctHeight>
            </wp14:sizeRelV>
          </wp:anchor>
        </w:drawing>
      </w: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Default="00FE329E" w:rsidP="00FE329E">
      <w:pPr>
        <w:pBdr>
          <w:top w:val="nil"/>
          <w:left w:val="nil"/>
          <w:bottom w:val="nil"/>
          <w:right w:val="nil"/>
          <w:between w:val="nil"/>
        </w:pBdr>
        <w:spacing w:after="120" w:line="360" w:lineRule="auto"/>
        <w:jc w:val="center"/>
        <w:rPr>
          <w:i/>
          <w:noProof/>
          <w:color w:val="000000"/>
        </w:rPr>
      </w:pPr>
    </w:p>
    <w:p w:rsidR="00FE329E" w:rsidRPr="00AF0394" w:rsidRDefault="00FE329E" w:rsidP="00FE329E">
      <w:pPr>
        <w:pBdr>
          <w:top w:val="nil"/>
          <w:left w:val="nil"/>
          <w:bottom w:val="nil"/>
          <w:right w:val="nil"/>
          <w:between w:val="nil"/>
        </w:pBdr>
        <w:spacing w:after="120" w:line="360" w:lineRule="auto"/>
        <w:jc w:val="center"/>
        <w:rPr>
          <w:i/>
          <w:color w:val="000000"/>
        </w:rPr>
      </w:pPr>
      <w:r w:rsidRPr="00FE329E">
        <w:rPr>
          <w:i/>
          <w:noProof/>
          <w:color w:val="000000"/>
        </w:rPr>
        <w:drawing>
          <wp:inline distT="0" distB="0" distL="0" distR="0" wp14:anchorId="1E53EB21" wp14:editId="1470006C">
            <wp:extent cx="3514274" cy="2393342"/>
            <wp:effectExtent l="0" t="0" r="0" b="6985"/>
            <wp:docPr id="1" name="Picture 1" descr="C:\Users\reynoldj\Desktop\HEAL_Initiative-Mark_CMYK_HC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ynoldj\Desktop\HEAL_Initiative-Mark_CMYK_HCS+M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15401" cy="2394110"/>
                    </a:xfrm>
                    <a:prstGeom prst="rect">
                      <a:avLst/>
                    </a:prstGeom>
                    <a:noFill/>
                    <a:ln>
                      <a:noFill/>
                    </a:ln>
                  </pic:spPr>
                </pic:pic>
              </a:graphicData>
            </a:graphic>
          </wp:inline>
        </w:drawing>
      </w:r>
    </w:p>
    <w:p w:rsidR="00131823" w:rsidRDefault="00131823">
      <w:pPr>
        <w:pBdr>
          <w:top w:val="nil"/>
          <w:left w:val="nil"/>
          <w:bottom w:val="nil"/>
          <w:right w:val="nil"/>
          <w:between w:val="nil"/>
        </w:pBdr>
        <w:spacing w:line="276" w:lineRule="auto"/>
        <w:rPr>
          <w:color w:val="000000"/>
          <w:sz w:val="23"/>
          <w:szCs w:val="23"/>
        </w:rPr>
      </w:pPr>
    </w:p>
    <w:p w:rsidR="0086262E" w:rsidRDefault="0086262E">
      <w:pPr>
        <w:pBdr>
          <w:top w:val="nil"/>
          <w:left w:val="nil"/>
          <w:bottom w:val="nil"/>
          <w:right w:val="nil"/>
          <w:between w:val="nil"/>
        </w:pBdr>
        <w:spacing w:line="276" w:lineRule="auto"/>
        <w:rPr>
          <w:b/>
          <w:color w:val="000000"/>
          <w:sz w:val="23"/>
          <w:szCs w:val="23"/>
        </w:rPr>
        <w:sectPr w:rsidR="0086262E" w:rsidSect="0086262E">
          <w:type w:val="continuous"/>
          <w:pgSz w:w="12240" w:h="15840"/>
          <w:pgMar w:top="540" w:right="1440" w:bottom="900" w:left="1440" w:header="720" w:footer="150" w:gutter="0"/>
          <w:cols w:space="720"/>
          <w:titlePg/>
        </w:sectPr>
      </w:pPr>
    </w:p>
    <w:p w:rsidR="00131823" w:rsidRDefault="00131823">
      <w:pPr>
        <w:pBdr>
          <w:top w:val="nil"/>
          <w:left w:val="nil"/>
          <w:bottom w:val="nil"/>
          <w:right w:val="nil"/>
          <w:between w:val="nil"/>
        </w:pBdr>
        <w:spacing w:line="276" w:lineRule="auto"/>
        <w:rPr>
          <w:b/>
          <w:color w:val="000000"/>
          <w:sz w:val="23"/>
          <w:szCs w:val="23"/>
        </w:rPr>
      </w:pPr>
    </w:p>
    <w:p w:rsidR="00131823" w:rsidRDefault="00131823">
      <w:pPr>
        <w:pBdr>
          <w:top w:val="nil"/>
          <w:left w:val="nil"/>
          <w:bottom w:val="nil"/>
          <w:right w:val="nil"/>
          <w:between w:val="nil"/>
        </w:pBdr>
        <w:spacing w:line="276" w:lineRule="auto"/>
        <w:rPr>
          <w:b/>
          <w:color w:val="000000"/>
          <w:sz w:val="23"/>
          <w:szCs w:val="23"/>
        </w:rPr>
      </w:pPr>
    </w:p>
    <w:p w:rsidR="00D33B3C" w:rsidRDefault="00D33B3C">
      <w:pPr>
        <w:pBdr>
          <w:top w:val="nil"/>
          <w:left w:val="nil"/>
          <w:bottom w:val="nil"/>
          <w:right w:val="nil"/>
          <w:between w:val="nil"/>
        </w:pBdr>
        <w:spacing w:line="276" w:lineRule="auto"/>
        <w:rPr>
          <w:color w:val="0563C1"/>
          <w:sz w:val="23"/>
          <w:szCs w:val="23"/>
          <w:u w:val="single"/>
        </w:rPr>
      </w:pPr>
    </w:p>
    <w:p w:rsidR="00D33B3C" w:rsidRDefault="00D33B3C">
      <w:pPr>
        <w:pBdr>
          <w:top w:val="nil"/>
          <w:left w:val="nil"/>
          <w:bottom w:val="nil"/>
          <w:right w:val="nil"/>
          <w:between w:val="nil"/>
        </w:pBdr>
        <w:spacing w:line="276" w:lineRule="auto"/>
        <w:rPr>
          <w:color w:val="0563C1"/>
          <w:sz w:val="23"/>
          <w:szCs w:val="23"/>
          <w:u w:val="single"/>
        </w:rPr>
      </w:pPr>
    </w:p>
    <w:p w:rsidR="00D33B3C" w:rsidRDefault="00D33B3C">
      <w:pPr>
        <w:pBdr>
          <w:top w:val="nil"/>
          <w:left w:val="nil"/>
          <w:bottom w:val="nil"/>
          <w:right w:val="nil"/>
          <w:between w:val="nil"/>
        </w:pBdr>
        <w:spacing w:line="276" w:lineRule="auto"/>
        <w:rPr>
          <w:color w:val="0563C1"/>
          <w:sz w:val="23"/>
          <w:szCs w:val="23"/>
          <w:u w:val="single"/>
        </w:rPr>
      </w:pPr>
    </w:p>
    <w:p w:rsidR="00D33B3C" w:rsidRDefault="00D33B3C">
      <w:pPr>
        <w:pBdr>
          <w:top w:val="nil"/>
          <w:left w:val="nil"/>
          <w:bottom w:val="nil"/>
          <w:right w:val="nil"/>
          <w:between w:val="nil"/>
        </w:pBdr>
        <w:spacing w:line="276" w:lineRule="auto"/>
        <w:rPr>
          <w:color w:val="0563C1"/>
          <w:sz w:val="23"/>
          <w:szCs w:val="23"/>
          <w:u w:val="single"/>
        </w:rPr>
      </w:pPr>
    </w:p>
    <w:p w:rsidR="00D33B3C" w:rsidRDefault="00D33B3C">
      <w:pPr>
        <w:pBdr>
          <w:top w:val="nil"/>
          <w:left w:val="nil"/>
          <w:bottom w:val="nil"/>
          <w:right w:val="nil"/>
          <w:between w:val="nil"/>
        </w:pBdr>
        <w:spacing w:line="276" w:lineRule="auto"/>
        <w:rPr>
          <w:color w:val="0563C1"/>
          <w:sz w:val="23"/>
          <w:szCs w:val="23"/>
          <w:u w:val="single"/>
        </w:rPr>
      </w:pPr>
    </w:p>
    <w:p w:rsidR="00D33B3C" w:rsidRDefault="00D33B3C">
      <w:pPr>
        <w:pBdr>
          <w:top w:val="nil"/>
          <w:left w:val="nil"/>
          <w:bottom w:val="nil"/>
          <w:right w:val="nil"/>
          <w:between w:val="nil"/>
        </w:pBdr>
        <w:spacing w:line="276" w:lineRule="auto"/>
        <w:rPr>
          <w:color w:val="000000"/>
          <w:sz w:val="23"/>
          <w:szCs w:val="23"/>
        </w:rPr>
        <w:sectPr w:rsidR="00D33B3C">
          <w:type w:val="continuous"/>
          <w:pgSz w:w="12240" w:h="15840"/>
          <w:pgMar w:top="540" w:right="1440" w:bottom="900" w:left="1440" w:header="720" w:footer="150" w:gutter="0"/>
          <w:cols w:num="2" w:space="720" w:equalWidth="0">
            <w:col w:w="4320" w:space="720"/>
            <w:col w:w="4320" w:space="0"/>
          </w:cols>
          <w:titlePg/>
        </w:sectPr>
      </w:pPr>
    </w:p>
    <w:p w:rsidR="00131823" w:rsidRDefault="00131823">
      <w:pPr>
        <w:pBdr>
          <w:top w:val="nil"/>
          <w:left w:val="nil"/>
          <w:bottom w:val="nil"/>
          <w:right w:val="nil"/>
          <w:between w:val="nil"/>
        </w:pBdr>
        <w:spacing w:line="276" w:lineRule="auto"/>
        <w:rPr>
          <w:color w:val="000000"/>
          <w:sz w:val="23"/>
          <w:szCs w:val="23"/>
        </w:rPr>
      </w:pPr>
    </w:p>
    <w:p w:rsidR="00131823" w:rsidRDefault="00131823" w:rsidP="008D61E1">
      <w:pPr>
        <w:rPr>
          <w:color w:val="000000"/>
          <w:sz w:val="23"/>
          <w:szCs w:val="23"/>
        </w:rPr>
      </w:pPr>
    </w:p>
    <w:sectPr w:rsidR="00131823">
      <w:type w:val="continuous"/>
      <w:pgSz w:w="12240" w:h="15840"/>
      <w:pgMar w:top="540" w:right="1440" w:bottom="900" w:left="1440" w:header="720" w:footer="150" w:gutter="0"/>
      <w:cols w:space="720" w:equalWidth="0">
        <w:col w:w="9360"/>
      </w:cols>
      <w:titlePg/>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9107D5D" w16cid:durableId="23467EB0"/>
  <w16cid:commentId w16cid:paraId="58A61613" w16cid:durableId="23468588"/>
  <w16cid:commentId w16cid:paraId="76A9C711" w16cid:durableId="234688D7"/>
  <w16cid:commentId w16cid:paraId="6A46D427" w16cid:durableId="23468A42"/>
  <w16cid:commentId w16cid:paraId="3A45DB79" w16cid:durableId="23467E99"/>
  <w16cid:commentId w16cid:paraId="25017BBD" w16cid:durableId="23467E9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E7C" w:rsidRDefault="00D57E7C">
      <w:r>
        <w:separator/>
      </w:r>
    </w:p>
  </w:endnote>
  <w:endnote w:type="continuationSeparator" w:id="0">
    <w:p w:rsidR="00D57E7C" w:rsidRDefault="00D57E7C">
      <w:r>
        <w:continuationSeparator/>
      </w:r>
    </w:p>
  </w:endnote>
  <w:endnote w:type="continuationNotice" w:id="1">
    <w:p w:rsidR="00D57E7C" w:rsidRDefault="00D57E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000000000000000"/>
    <w:charset w:val="00"/>
    <w:family w:val="modern"/>
    <w:notTrueType/>
    <w:pitch w:val="variable"/>
    <w:sig w:usb0="00000001" w:usb1="00000003" w:usb2="00000000" w:usb3="00000000" w:csb0="00000197"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7826" w:rsidRDefault="00E07826" w:rsidP="00F259A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70A9" w:rsidRDefault="00A05B3D">
    <w:pPr>
      <w:pBdr>
        <w:top w:val="nil"/>
        <w:left w:val="nil"/>
        <w:bottom w:val="nil"/>
        <w:right w:val="nil"/>
        <w:between w:val="nil"/>
      </w:pBdr>
      <w:tabs>
        <w:tab w:val="center" w:pos="4680"/>
        <w:tab w:val="right" w:pos="9360"/>
      </w:tabs>
      <w:jc w:val="center"/>
      <w:rPr>
        <w:color w:val="000000"/>
      </w:rPr>
    </w:pPr>
    <w:r>
      <w:rPr>
        <w:noProof/>
        <w:color w:val="000000"/>
      </w:rPr>
      <mc:AlternateContent>
        <mc:Choice Requires="wps">
          <w:drawing>
            <wp:inline distT="0" distB="0" distL="0" distR="0" wp14:anchorId="16DBB155" wp14:editId="052ED4BC">
              <wp:extent cx="5476875" cy="64135"/>
              <wp:effectExtent l="0" t="0" r="0" b="0"/>
              <wp:docPr id="25" name="Flowchart: Decision 25"/>
              <wp:cNvGraphicFramePr/>
              <a:graphic xmlns:a="http://schemas.openxmlformats.org/drawingml/2006/main">
                <a:graphicData uri="http://schemas.microsoft.com/office/word/2010/wordprocessingShape">
                  <wps:wsp>
                    <wps:cNvSpPr/>
                    <wps:spPr>
                      <a:xfrm>
                        <a:off x="2612325" y="3752695"/>
                        <a:ext cx="5467350" cy="54610"/>
                      </a:xfrm>
                      <a:prstGeom prst="flowChartDecision">
                        <a:avLst/>
                      </a:prstGeom>
                      <a:solidFill>
                        <a:srgbClr val="992568"/>
                      </a:solidFill>
                      <a:ln>
                        <a:noFill/>
                      </a:ln>
                    </wps:spPr>
                    <wps:txbx>
                      <w:txbxContent>
                        <w:p w:rsidR="00A05B3D" w:rsidRDefault="00A05B3D" w:rsidP="00A05B3D">
                          <w:pPr>
                            <w:spacing w:after="40"/>
                            <w:textDirection w:val="btLr"/>
                          </w:pPr>
                        </w:p>
                      </w:txbxContent>
                    </wps:txbx>
                    <wps:bodyPr spcFirstLastPara="1" wrap="square" lIns="91425" tIns="91425" rIns="91425" bIns="91425" anchor="ctr" anchorCtr="0">
                      <a:noAutofit/>
                    </wps:bodyPr>
                  </wps:wsp>
                </a:graphicData>
              </a:graphic>
            </wp:inline>
          </w:drawing>
        </mc:Choice>
        <mc:Fallback>
          <w:pict>
            <v:shapetype w14:anchorId="16DBB155" id="_x0000_t110" coordsize="21600,21600" o:spt="110" path="m10800,l,10800,10800,21600,21600,10800xe">
              <v:stroke joinstyle="miter"/>
              <v:path gradientshapeok="t" o:connecttype="rect" textboxrect="5400,5400,16200,16200"/>
            </v:shapetype>
            <v:shape id="Flowchart: Decision 25" o:spid="_x0000_s1030" type="#_x0000_t110" style="width:431.2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" fillcolor="#992568" stroked="f">
              <v:textbox inset="2.53958mm,2.53958mm,2.53958mm,2.53958mm">
                <w:txbxContent>
                  <w:p w:rsidR="00A05B3D" w:rsidRDefault="00A05B3D" w:rsidP="00A05B3D">
                    <w:pPr>
                      <w:spacing w:after="40"/>
                      <w:textDirection w:val="btLr"/>
                    </w:pPr>
                  </w:p>
                </w:txbxContent>
              </v:textbox>
              <w10:anchorlock/>
            </v:shape>
          </w:pict>
        </mc:Fallback>
      </mc:AlternateContent>
    </w:r>
  </w:p>
  <w:p w:rsidR="001770A9" w:rsidRPr="00A05B3D" w:rsidRDefault="001770A9" w:rsidP="00A05B3D">
    <w:pPr>
      <w:pBdr>
        <w:top w:val="nil"/>
        <w:left w:val="nil"/>
        <w:bottom w:val="nil"/>
        <w:right w:val="nil"/>
        <w:between w:val="nil"/>
      </w:pBdr>
      <w:tabs>
        <w:tab w:val="center" w:pos="4680"/>
        <w:tab w:val="right" w:pos="9360"/>
      </w:tabs>
      <w:spacing w:before="40"/>
      <w:jc w:val="center"/>
    </w:pPr>
    <w:r w:rsidRPr="00A05B3D">
      <w:fldChar w:fldCharType="begin"/>
    </w:r>
    <w:r w:rsidRPr="00A05B3D">
      <w:instrText>PAGE</w:instrText>
    </w:r>
    <w:r w:rsidRPr="00A05B3D">
      <w:fldChar w:fldCharType="separate"/>
    </w:r>
    <w:r w:rsidR="00DA7365">
      <w:rPr>
        <w:noProof/>
      </w:rPr>
      <w:t>6</w:t>
    </w:r>
    <w:r w:rsidRPr="00A05B3D">
      <w:fldChar w:fldCharType="end"/>
    </w:r>
  </w:p>
  <w:p w:rsidR="001770A9" w:rsidRDefault="001770A9">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3D" w:rsidRDefault="00A05B3D">
    <w:pPr>
      <w:pStyle w:val="Footer"/>
      <w:jc w:val="center"/>
    </w:pPr>
    <w:r>
      <w:rPr>
        <w:noProof/>
        <w:color w:val="000000"/>
      </w:rPr>
      <mc:AlternateContent>
        <mc:Choice Requires="wps">
          <w:drawing>
            <wp:inline distT="0" distB="0" distL="0" distR="0" wp14:anchorId="60DFF409" wp14:editId="0AA1E50C">
              <wp:extent cx="5476875" cy="64135"/>
              <wp:effectExtent l="0" t="0" r="0" b="0"/>
              <wp:docPr id="5" name="Flowchart: Decision 5"/>
              <wp:cNvGraphicFramePr/>
              <a:graphic xmlns:a="http://schemas.openxmlformats.org/drawingml/2006/main">
                <a:graphicData uri="http://schemas.microsoft.com/office/word/2010/wordprocessingShape">
                  <wps:wsp>
                    <wps:cNvSpPr/>
                    <wps:spPr>
                      <a:xfrm>
                        <a:off x="2612325" y="3752695"/>
                        <a:ext cx="5467350" cy="54610"/>
                      </a:xfrm>
                      <a:prstGeom prst="flowChartDecision">
                        <a:avLst/>
                      </a:prstGeom>
                      <a:solidFill>
                        <a:srgbClr val="992568"/>
                      </a:solidFill>
                      <a:ln>
                        <a:noFill/>
                      </a:ln>
                    </wps:spPr>
                    <wps:txbx>
                      <w:txbxContent>
                        <w:p w:rsidR="00A05B3D" w:rsidRDefault="00A05B3D" w:rsidP="00A05B3D">
                          <w:pPr>
                            <w:spacing w:after="40"/>
                            <w:textDirection w:val="btLr"/>
                          </w:pPr>
                        </w:p>
                      </w:txbxContent>
                    </wps:txbx>
                    <wps:bodyPr spcFirstLastPara="1" wrap="square" lIns="91425" tIns="91425" rIns="91425" bIns="91425" anchor="ctr" anchorCtr="0">
                      <a:noAutofit/>
                    </wps:bodyPr>
                  </wps:wsp>
                </a:graphicData>
              </a:graphic>
            </wp:inline>
          </w:drawing>
        </mc:Choice>
        <mc:Fallback>
          <w:pict>
            <v:shapetype w14:anchorId="60DFF409" id="_x0000_t110" coordsize="21600,21600" o:spt="110" path="m10800,l,10800,10800,21600,21600,10800xe">
              <v:stroke joinstyle="miter"/>
              <v:path gradientshapeok="t" o:connecttype="rect" textboxrect="5400,5400,16200,16200"/>
            </v:shapetype>
            <v:shape id="Flowchart: Decision 5" o:spid="_x0000_s1031" type="#_x0000_t110" style="width:431.2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" fillcolor="#992568" stroked="f">
              <v:textbox inset="2.53958mm,2.53958mm,2.53958mm,2.53958mm">
                <w:txbxContent>
                  <w:p w:rsidR="00A05B3D" w:rsidRDefault="00A05B3D" w:rsidP="00A05B3D">
                    <w:pPr>
                      <w:spacing w:after="40"/>
                      <w:textDirection w:val="btLr"/>
                    </w:pPr>
                  </w:p>
                </w:txbxContent>
              </v:textbox>
              <w10:anchorlock/>
            </v:shape>
          </w:pict>
        </mc:Fallback>
      </mc:AlternateContent>
    </w:r>
  </w:p>
  <w:p w:rsidR="00F259A4" w:rsidRDefault="00D57E7C" w:rsidP="00A05B3D">
    <w:pPr>
      <w:pStyle w:val="Footer"/>
      <w:spacing w:before="40"/>
      <w:jc w:val="center"/>
    </w:pPr>
    <w:sdt>
      <w:sdtPr>
        <w:id w:val="-1343848832"/>
        <w:docPartObj>
          <w:docPartGallery w:val="Page Numbers (Bottom of Page)"/>
          <w:docPartUnique/>
        </w:docPartObj>
      </w:sdtPr>
      <w:sdtEndPr>
        <w:rPr>
          <w:noProof/>
        </w:rPr>
      </w:sdtEndPr>
      <w:sdtContent>
        <w:r w:rsidR="00F259A4">
          <w:fldChar w:fldCharType="begin"/>
        </w:r>
        <w:r w:rsidR="00F259A4">
          <w:instrText xml:space="preserve"> PAGE   \* MERGEFORMAT </w:instrText>
        </w:r>
        <w:r w:rsidR="00F259A4">
          <w:fldChar w:fldCharType="separate"/>
        </w:r>
        <w:r w:rsidR="00DA7365">
          <w:rPr>
            <w:noProof/>
          </w:rPr>
          <w:t>1</w:t>
        </w:r>
        <w:r w:rsidR="00F259A4">
          <w:rPr>
            <w:noProof/>
          </w:rPr>
          <w:fldChar w:fldCharType="end"/>
        </w:r>
      </w:sdtContent>
    </w:sdt>
  </w:p>
  <w:p w:rsidR="00F259A4" w:rsidRDefault="00F259A4" w:rsidP="00F259A4">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3D" w:rsidRDefault="00A05B3D">
    <w:pPr>
      <w:pStyle w:val="Footer"/>
      <w:jc w:val="center"/>
    </w:pPr>
    <w:r>
      <w:rPr>
        <w:noProof/>
        <w:color w:val="000000"/>
      </w:rPr>
      <mc:AlternateContent>
        <mc:Choice Requires="wps">
          <w:drawing>
            <wp:inline distT="0" distB="0" distL="0" distR="0" wp14:anchorId="16DBB155" wp14:editId="052ED4BC">
              <wp:extent cx="5476875" cy="64135"/>
              <wp:effectExtent l="0" t="0" r="0" b="0"/>
              <wp:docPr id="22" name="Flowchart: Decision 22"/>
              <wp:cNvGraphicFramePr/>
              <a:graphic xmlns:a="http://schemas.openxmlformats.org/drawingml/2006/main">
                <a:graphicData uri="http://schemas.microsoft.com/office/word/2010/wordprocessingShape">
                  <wps:wsp>
                    <wps:cNvSpPr/>
                    <wps:spPr>
                      <a:xfrm>
                        <a:off x="2612325" y="3752695"/>
                        <a:ext cx="5467350" cy="54610"/>
                      </a:xfrm>
                      <a:prstGeom prst="flowChartDecision">
                        <a:avLst/>
                      </a:prstGeom>
                      <a:solidFill>
                        <a:srgbClr val="992568"/>
                      </a:solidFill>
                      <a:ln>
                        <a:noFill/>
                      </a:ln>
                    </wps:spPr>
                    <wps:txbx>
                      <w:txbxContent>
                        <w:p w:rsidR="00A05B3D" w:rsidRDefault="00A05B3D" w:rsidP="00A05B3D">
                          <w:pPr>
                            <w:spacing w:after="40"/>
                            <w:textDirection w:val="btLr"/>
                          </w:pPr>
                        </w:p>
                      </w:txbxContent>
                    </wps:txbx>
                    <wps:bodyPr spcFirstLastPara="1" wrap="square" lIns="91425" tIns="91425" rIns="91425" bIns="91425" anchor="ctr" anchorCtr="0">
                      <a:noAutofit/>
                    </wps:bodyPr>
                  </wps:wsp>
                </a:graphicData>
              </a:graphic>
            </wp:inline>
          </w:drawing>
        </mc:Choice>
        <mc:Fallback>
          <w:pict>
            <v:shapetype w14:anchorId="16DBB155" id="_x0000_t110" coordsize="21600,21600" o:spt="110" path="m10800,l,10800,10800,21600,21600,10800xe">
              <v:stroke joinstyle="miter"/>
              <v:path gradientshapeok="t" o:connecttype="rect" textboxrect="5400,5400,16200,16200"/>
            </v:shapetype>
            <v:shape id="Flowchart: Decision 22" o:spid="_x0000_s1032" type="#_x0000_t110" style="width:431.2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" fillcolor="#992568" stroked="f">
              <v:textbox inset="2.53958mm,2.53958mm,2.53958mm,2.53958mm">
                <w:txbxContent>
                  <w:p w:rsidR="00A05B3D" w:rsidRDefault="00A05B3D" w:rsidP="00A05B3D">
                    <w:pPr>
                      <w:spacing w:after="40"/>
                      <w:textDirection w:val="btLr"/>
                    </w:pPr>
                  </w:p>
                </w:txbxContent>
              </v:textbox>
              <w10:anchorlock/>
            </v:shape>
          </w:pict>
        </mc:Fallback>
      </mc:AlternateContent>
    </w:r>
  </w:p>
  <w:p w:rsidR="00F259A4" w:rsidRDefault="00D57E7C" w:rsidP="00A05B3D">
    <w:pPr>
      <w:pStyle w:val="Footer"/>
      <w:spacing w:before="40"/>
      <w:jc w:val="center"/>
    </w:pPr>
    <w:sdt>
      <w:sdtPr>
        <w:id w:val="1574236837"/>
        <w:docPartObj>
          <w:docPartGallery w:val="Page Numbers (Bottom of Page)"/>
          <w:docPartUnique/>
        </w:docPartObj>
      </w:sdtPr>
      <w:sdtEndPr>
        <w:rPr>
          <w:noProof/>
        </w:rPr>
      </w:sdtEndPr>
      <w:sdtContent>
        <w:r w:rsidR="00F259A4">
          <w:fldChar w:fldCharType="begin"/>
        </w:r>
        <w:r w:rsidR="00F259A4">
          <w:instrText xml:space="preserve"> PAGE   \* MERGEFORMAT </w:instrText>
        </w:r>
        <w:r w:rsidR="00F259A4">
          <w:fldChar w:fldCharType="separate"/>
        </w:r>
        <w:r w:rsidR="00DA7365">
          <w:rPr>
            <w:noProof/>
          </w:rPr>
          <w:t>2</w:t>
        </w:r>
        <w:r w:rsidR="00F259A4">
          <w:rPr>
            <w:noProof/>
          </w:rPr>
          <w:fldChar w:fldCharType="end"/>
        </w:r>
      </w:sdtContent>
    </w:sdt>
  </w:p>
  <w:p w:rsidR="00F259A4" w:rsidRPr="00F259A4" w:rsidRDefault="00F259A4" w:rsidP="00F259A4">
    <w:pPr>
      <w:pBdr>
        <w:top w:val="nil"/>
        <w:left w:val="nil"/>
        <w:bottom w:val="nil"/>
        <w:right w:val="nil"/>
        <w:between w:val="nil"/>
      </w:pBdr>
      <w:tabs>
        <w:tab w:val="center" w:pos="4680"/>
        <w:tab w:val="right" w:pos="9360"/>
      </w:tabs>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5B3D" w:rsidRDefault="00A05B3D">
    <w:pPr>
      <w:pStyle w:val="Footer"/>
      <w:jc w:val="center"/>
    </w:pPr>
    <w:r>
      <w:rPr>
        <w:noProof/>
        <w:color w:val="000000"/>
      </w:rPr>
      <mc:AlternateContent>
        <mc:Choice Requires="wps">
          <w:drawing>
            <wp:inline distT="0" distB="0" distL="0" distR="0" wp14:anchorId="16DBB155" wp14:editId="052ED4BC">
              <wp:extent cx="5476875" cy="64135"/>
              <wp:effectExtent l="0" t="0" r="0" b="0"/>
              <wp:docPr id="24" name="Flowchart: Decision 24"/>
              <wp:cNvGraphicFramePr/>
              <a:graphic xmlns:a="http://schemas.openxmlformats.org/drawingml/2006/main">
                <a:graphicData uri="http://schemas.microsoft.com/office/word/2010/wordprocessingShape">
                  <wps:wsp>
                    <wps:cNvSpPr/>
                    <wps:spPr>
                      <a:xfrm>
                        <a:off x="2612325" y="3752695"/>
                        <a:ext cx="5467350" cy="54610"/>
                      </a:xfrm>
                      <a:prstGeom prst="flowChartDecision">
                        <a:avLst/>
                      </a:prstGeom>
                      <a:solidFill>
                        <a:srgbClr val="992568"/>
                      </a:solidFill>
                      <a:ln>
                        <a:noFill/>
                      </a:ln>
                    </wps:spPr>
                    <wps:txbx>
                      <w:txbxContent>
                        <w:p w:rsidR="00A05B3D" w:rsidRDefault="00A05B3D" w:rsidP="00A05B3D">
                          <w:pPr>
                            <w:spacing w:after="40"/>
                            <w:textDirection w:val="btLr"/>
                          </w:pPr>
                        </w:p>
                      </w:txbxContent>
                    </wps:txbx>
                    <wps:bodyPr spcFirstLastPara="1" wrap="square" lIns="91425" tIns="91425" rIns="91425" bIns="91425" anchor="ctr" anchorCtr="0">
                      <a:noAutofit/>
                    </wps:bodyPr>
                  </wps:wsp>
                </a:graphicData>
              </a:graphic>
            </wp:inline>
          </w:drawing>
        </mc:Choice>
        <mc:Fallback>
          <w:pict>
            <v:shapetype w14:anchorId="16DBB155" id="_x0000_t110" coordsize="21600,21600" o:spt="110" path="m10800,l,10800,10800,21600,21600,10800xe">
              <v:stroke joinstyle="miter"/>
              <v:path gradientshapeok="t" o:connecttype="rect" textboxrect="5400,5400,16200,16200"/>
            </v:shapetype>
            <v:shape id="Flowchart: Decision 24" o:spid="_x0000_s1033" type="#_x0000_t110" style="width:431.25pt;height: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" fillcolor="#992568" stroked="f">
              <v:textbox inset="2.53958mm,2.53958mm,2.53958mm,2.53958mm">
                <w:txbxContent>
                  <w:p w:rsidR="00A05B3D" w:rsidRDefault="00A05B3D" w:rsidP="00A05B3D">
                    <w:pPr>
                      <w:spacing w:after="40"/>
                      <w:textDirection w:val="btLr"/>
                    </w:pPr>
                  </w:p>
                </w:txbxContent>
              </v:textbox>
              <w10:anchorlock/>
            </v:shape>
          </w:pict>
        </mc:Fallback>
      </mc:AlternateContent>
    </w:r>
  </w:p>
  <w:p w:rsidR="00F259A4" w:rsidRDefault="00D57E7C" w:rsidP="00A05B3D">
    <w:pPr>
      <w:pStyle w:val="Footer"/>
      <w:spacing w:before="40"/>
      <w:jc w:val="center"/>
    </w:pPr>
    <w:sdt>
      <w:sdtPr>
        <w:id w:val="-55861502"/>
        <w:docPartObj>
          <w:docPartGallery w:val="Page Numbers (Bottom of Page)"/>
          <w:docPartUnique/>
        </w:docPartObj>
      </w:sdtPr>
      <w:sdtEndPr>
        <w:rPr>
          <w:noProof/>
        </w:rPr>
      </w:sdtEndPr>
      <w:sdtContent>
        <w:r w:rsidR="00F259A4">
          <w:fldChar w:fldCharType="begin"/>
        </w:r>
        <w:r w:rsidR="00F259A4">
          <w:instrText xml:space="preserve"> PAGE   \* MERGEFORMAT </w:instrText>
        </w:r>
        <w:r w:rsidR="00F259A4">
          <w:fldChar w:fldCharType="separate"/>
        </w:r>
        <w:r w:rsidR="00DA7365">
          <w:rPr>
            <w:noProof/>
          </w:rPr>
          <w:t>3</w:t>
        </w:r>
        <w:r w:rsidR="00F259A4">
          <w:rPr>
            <w:noProof/>
          </w:rPr>
          <w:fldChar w:fldCharType="end"/>
        </w:r>
      </w:sdtContent>
    </w:sdt>
  </w:p>
  <w:p w:rsidR="00E07826" w:rsidRDefault="00E07826" w:rsidP="00F259A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E7C" w:rsidRDefault="00D57E7C">
      <w:r>
        <w:separator/>
      </w:r>
    </w:p>
  </w:footnote>
  <w:footnote w:type="continuationSeparator" w:id="0">
    <w:p w:rsidR="00D57E7C" w:rsidRDefault="00D57E7C">
      <w:r>
        <w:continuationSeparator/>
      </w:r>
    </w:p>
  </w:footnote>
  <w:footnote w:type="continuationNotice" w:id="1">
    <w:p w:rsidR="00D57E7C" w:rsidRDefault="00D57E7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74B5"/>
    <w:multiLevelType w:val="hybridMultilevel"/>
    <w:tmpl w:val="4C7E0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A5A6322"/>
    <w:multiLevelType w:val="hybridMultilevel"/>
    <w:tmpl w:val="AE0A4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136FD5"/>
    <w:multiLevelType w:val="multilevel"/>
    <w:tmpl w:val="03E2747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27AF2AA0"/>
    <w:multiLevelType w:val="multilevel"/>
    <w:tmpl w:val="0A5A9A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8C7B2B"/>
    <w:multiLevelType w:val="hybridMultilevel"/>
    <w:tmpl w:val="DAA47D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B1A150B"/>
    <w:multiLevelType w:val="hybridMultilevel"/>
    <w:tmpl w:val="E3B42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462E07"/>
    <w:multiLevelType w:val="multilevel"/>
    <w:tmpl w:val="F5A8E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4824527E"/>
    <w:multiLevelType w:val="multilevel"/>
    <w:tmpl w:val="FABC8052"/>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51D06F25"/>
    <w:multiLevelType w:val="hybridMultilevel"/>
    <w:tmpl w:val="61E64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C840EA"/>
    <w:multiLevelType w:val="hybridMultilevel"/>
    <w:tmpl w:val="8286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2B3424"/>
    <w:multiLevelType w:val="multilevel"/>
    <w:tmpl w:val="18F031A2"/>
    <w:lvl w:ilvl="0">
      <w:start w:val="1"/>
      <w:numFmt w:val="bullet"/>
      <w:lvlText w:val="•"/>
      <w:lvlJc w:val="left"/>
      <w:pPr>
        <w:ind w:left="360" w:hanging="360"/>
      </w:pPr>
      <w:rPr>
        <w:rFonts w:ascii="Arial" w:eastAsia="Arial" w:hAnsi="Arial" w:cs="Arial"/>
      </w:rPr>
    </w:lvl>
    <w:lvl w:ilvl="1">
      <w:start w:val="1"/>
      <w:numFmt w:val="bullet"/>
      <w:lvlText w:val="•"/>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1" w15:restartNumberingAfterBreak="0">
    <w:nsid w:val="60322982"/>
    <w:multiLevelType w:val="multilevel"/>
    <w:tmpl w:val="17043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8716B4"/>
    <w:multiLevelType w:val="hybridMultilevel"/>
    <w:tmpl w:val="68982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75B607C6"/>
    <w:multiLevelType w:val="multilevel"/>
    <w:tmpl w:val="DA14A9A6"/>
    <w:lvl w:ilvl="0">
      <w:start w:val="1"/>
      <w:numFmt w:val="bullet"/>
      <w:lvlText w:val="•"/>
      <w:lvlJc w:val="left"/>
      <w:pPr>
        <w:ind w:left="1080" w:hanging="72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BDB5C25"/>
    <w:multiLevelType w:val="hybridMultilevel"/>
    <w:tmpl w:val="74FA15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7"/>
  </w:num>
  <w:num w:numId="3">
    <w:abstractNumId w:val="2"/>
  </w:num>
  <w:num w:numId="4">
    <w:abstractNumId w:val="3"/>
  </w:num>
  <w:num w:numId="5">
    <w:abstractNumId w:val="13"/>
  </w:num>
  <w:num w:numId="6">
    <w:abstractNumId w:val="1"/>
  </w:num>
  <w:num w:numId="7">
    <w:abstractNumId w:val="9"/>
  </w:num>
  <w:num w:numId="8">
    <w:abstractNumId w:val="12"/>
  </w:num>
  <w:num w:numId="9">
    <w:abstractNumId w:val="6"/>
  </w:num>
  <w:num w:numId="10">
    <w:abstractNumId w:val="11"/>
  </w:num>
  <w:num w:numId="11">
    <w:abstractNumId w:val="8"/>
  </w:num>
  <w:num w:numId="12">
    <w:abstractNumId w:val="5"/>
  </w:num>
  <w:num w:numId="13">
    <w:abstractNumId w:val="4"/>
  </w:num>
  <w:num w:numId="14">
    <w:abstractNumId w:val="0"/>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823"/>
    <w:rsid w:val="00000E8B"/>
    <w:rsid w:val="0001012D"/>
    <w:rsid w:val="00010387"/>
    <w:rsid w:val="000109AE"/>
    <w:rsid w:val="00036C98"/>
    <w:rsid w:val="00037C87"/>
    <w:rsid w:val="00045641"/>
    <w:rsid w:val="00046412"/>
    <w:rsid w:val="00050599"/>
    <w:rsid w:val="000753B6"/>
    <w:rsid w:val="000A32A2"/>
    <w:rsid w:val="000A4B14"/>
    <w:rsid w:val="000B5C2A"/>
    <w:rsid w:val="00104100"/>
    <w:rsid w:val="00115E32"/>
    <w:rsid w:val="00131823"/>
    <w:rsid w:val="0013652C"/>
    <w:rsid w:val="00144A9A"/>
    <w:rsid w:val="001770A9"/>
    <w:rsid w:val="00181406"/>
    <w:rsid w:val="001B66F9"/>
    <w:rsid w:val="001E148A"/>
    <w:rsid w:val="001F22A8"/>
    <w:rsid w:val="002107D7"/>
    <w:rsid w:val="00252CB9"/>
    <w:rsid w:val="00261DD5"/>
    <w:rsid w:val="002621FD"/>
    <w:rsid w:val="00263016"/>
    <w:rsid w:val="0026325A"/>
    <w:rsid w:val="0026584C"/>
    <w:rsid w:val="00267CBD"/>
    <w:rsid w:val="00273099"/>
    <w:rsid w:val="00293641"/>
    <w:rsid w:val="002963AF"/>
    <w:rsid w:val="0029697C"/>
    <w:rsid w:val="002C79BB"/>
    <w:rsid w:val="002D5C8B"/>
    <w:rsid w:val="00302FD3"/>
    <w:rsid w:val="00324D7A"/>
    <w:rsid w:val="00353AD6"/>
    <w:rsid w:val="00354898"/>
    <w:rsid w:val="00355E6E"/>
    <w:rsid w:val="003937CB"/>
    <w:rsid w:val="003A5B1D"/>
    <w:rsid w:val="003B2E19"/>
    <w:rsid w:val="003C6134"/>
    <w:rsid w:val="003D2078"/>
    <w:rsid w:val="003D4413"/>
    <w:rsid w:val="00416560"/>
    <w:rsid w:val="0042137E"/>
    <w:rsid w:val="004221CC"/>
    <w:rsid w:val="00426710"/>
    <w:rsid w:val="00453B62"/>
    <w:rsid w:val="004730A9"/>
    <w:rsid w:val="004747F1"/>
    <w:rsid w:val="00493AE9"/>
    <w:rsid w:val="004D30FD"/>
    <w:rsid w:val="004D7566"/>
    <w:rsid w:val="004F5E06"/>
    <w:rsid w:val="0050133B"/>
    <w:rsid w:val="00507CE0"/>
    <w:rsid w:val="00526B46"/>
    <w:rsid w:val="00540E4C"/>
    <w:rsid w:val="0056338B"/>
    <w:rsid w:val="0056646D"/>
    <w:rsid w:val="00567EB7"/>
    <w:rsid w:val="00580E0B"/>
    <w:rsid w:val="005B0047"/>
    <w:rsid w:val="005B19E0"/>
    <w:rsid w:val="005C66BE"/>
    <w:rsid w:val="005D3804"/>
    <w:rsid w:val="005F3AF2"/>
    <w:rsid w:val="0062015D"/>
    <w:rsid w:val="00634B21"/>
    <w:rsid w:val="0065632B"/>
    <w:rsid w:val="00680F54"/>
    <w:rsid w:val="006817B6"/>
    <w:rsid w:val="006B256C"/>
    <w:rsid w:val="006B3705"/>
    <w:rsid w:val="006D4B5D"/>
    <w:rsid w:val="006E14C5"/>
    <w:rsid w:val="00703E5F"/>
    <w:rsid w:val="007166DA"/>
    <w:rsid w:val="00725E65"/>
    <w:rsid w:val="00731594"/>
    <w:rsid w:val="00734F78"/>
    <w:rsid w:val="00740D18"/>
    <w:rsid w:val="007A7A0E"/>
    <w:rsid w:val="007F0F21"/>
    <w:rsid w:val="00805E8C"/>
    <w:rsid w:val="00811BBD"/>
    <w:rsid w:val="00846624"/>
    <w:rsid w:val="008520AA"/>
    <w:rsid w:val="0086262E"/>
    <w:rsid w:val="00871A16"/>
    <w:rsid w:val="00895243"/>
    <w:rsid w:val="008A1520"/>
    <w:rsid w:val="008A4ED8"/>
    <w:rsid w:val="008A5982"/>
    <w:rsid w:val="008B1F0C"/>
    <w:rsid w:val="008B3873"/>
    <w:rsid w:val="008C021A"/>
    <w:rsid w:val="008C2530"/>
    <w:rsid w:val="008D61E1"/>
    <w:rsid w:val="009660C7"/>
    <w:rsid w:val="0097280C"/>
    <w:rsid w:val="00974427"/>
    <w:rsid w:val="00984155"/>
    <w:rsid w:val="009923C4"/>
    <w:rsid w:val="009B153C"/>
    <w:rsid w:val="009B267E"/>
    <w:rsid w:val="009D440C"/>
    <w:rsid w:val="009E0FB3"/>
    <w:rsid w:val="00A058C1"/>
    <w:rsid w:val="00A05B3D"/>
    <w:rsid w:val="00A35D94"/>
    <w:rsid w:val="00A37525"/>
    <w:rsid w:val="00A42317"/>
    <w:rsid w:val="00AF0394"/>
    <w:rsid w:val="00B2505D"/>
    <w:rsid w:val="00B44275"/>
    <w:rsid w:val="00B57E23"/>
    <w:rsid w:val="00B96C0A"/>
    <w:rsid w:val="00BA4D80"/>
    <w:rsid w:val="00BB2AFF"/>
    <w:rsid w:val="00BB5E0C"/>
    <w:rsid w:val="00BE1B19"/>
    <w:rsid w:val="00BF27BA"/>
    <w:rsid w:val="00BF29E0"/>
    <w:rsid w:val="00BF44DC"/>
    <w:rsid w:val="00BF604C"/>
    <w:rsid w:val="00C13EF4"/>
    <w:rsid w:val="00C3080C"/>
    <w:rsid w:val="00C3315E"/>
    <w:rsid w:val="00C542CC"/>
    <w:rsid w:val="00C63073"/>
    <w:rsid w:val="00C747AD"/>
    <w:rsid w:val="00C749B3"/>
    <w:rsid w:val="00CC54D9"/>
    <w:rsid w:val="00CE2D7D"/>
    <w:rsid w:val="00CF4417"/>
    <w:rsid w:val="00D02884"/>
    <w:rsid w:val="00D10FE2"/>
    <w:rsid w:val="00D11BEA"/>
    <w:rsid w:val="00D1738B"/>
    <w:rsid w:val="00D276C2"/>
    <w:rsid w:val="00D33B3C"/>
    <w:rsid w:val="00D57E7C"/>
    <w:rsid w:val="00D70CE1"/>
    <w:rsid w:val="00D76ED6"/>
    <w:rsid w:val="00D85296"/>
    <w:rsid w:val="00DA7365"/>
    <w:rsid w:val="00DA75ED"/>
    <w:rsid w:val="00DE674B"/>
    <w:rsid w:val="00E0105D"/>
    <w:rsid w:val="00E07826"/>
    <w:rsid w:val="00E1290A"/>
    <w:rsid w:val="00E334A8"/>
    <w:rsid w:val="00E50849"/>
    <w:rsid w:val="00E547A0"/>
    <w:rsid w:val="00E60019"/>
    <w:rsid w:val="00E71BA8"/>
    <w:rsid w:val="00E71E84"/>
    <w:rsid w:val="00E76F5D"/>
    <w:rsid w:val="00E8159E"/>
    <w:rsid w:val="00E955DB"/>
    <w:rsid w:val="00EA1CAA"/>
    <w:rsid w:val="00EA27D4"/>
    <w:rsid w:val="00EA47EB"/>
    <w:rsid w:val="00EB480F"/>
    <w:rsid w:val="00ED365E"/>
    <w:rsid w:val="00EE6C85"/>
    <w:rsid w:val="00EF6BDE"/>
    <w:rsid w:val="00F23D77"/>
    <w:rsid w:val="00F259A4"/>
    <w:rsid w:val="00F36962"/>
    <w:rsid w:val="00F662A3"/>
    <w:rsid w:val="00F72263"/>
    <w:rsid w:val="00F74C21"/>
    <w:rsid w:val="00F769F4"/>
    <w:rsid w:val="00F804D0"/>
    <w:rsid w:val="00FA0282"/>
    <w:rsid w:val="00FE3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320150-CFFB-4403-AA42-EAE2BC04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73099"/>
    <w:pPr>
      <w:pBdr>
        <w:top w:val="nil"/>
        <w:left w:val="nil"/>
        <w:bottom w:val="nil"/>
        <w:right w:val="nil"/>
        <w:between w:val="nil"/>
      </w:pBdr>
      <w:spacing w:after="360" w:line="360" w:lineRule="auto"/>
      <w:outlineLvl w:val="0"/>
    </w:pPr>
    <w:rPr>
      <w:b/>
      <w:color w:val="992568"/>
      <w:sz w:val="48"/>
      <w:szCs w:val="48"/>
    </w:rPr>
  </w:style>
  <w:style w:type="paragraph" w:styleId="Heading2">
    <w:name w:val="heading 2"/>
    <w:basedOn w:val="Normal"/>
    <w:next w:val="Normal"/>
    <w:qFormat/>
    <w:rsid w:val="00273099"/>
    <w:pPr>
      <w:pBdr>
        <w:top w:val="nil"/>
        <w:left w:val="nil"/>
        <w:bottom w:val="nil"/>
        <w:right w:val="nil"/>
        <w:between w:val="nil"/>
      </w:pBdr>
      <w:spacing w:before="480" w:after="240" w:line="360" w:lineRule="auto"/>
      <w:outlineLvl w:val="1"/>
    </w:pPr>
    <w:rPr>
      <w:b/>
      <w:color w:val="FFFFFF" w:themeColor="background1"/>
      <w:sz w:val="28"/>
      <w:szCs w:val="28"/>
      <w:shd w:val="clear" w:color="auto" w:fill="00063F"/>
    </w:rPr>
  </w:style>
  <w:style w:type="paragraph" w:styleId="Heading3">
    <w:name w:val="heading 3"/>
    <w:basedOn w:val="Normal"/>
    <w:next w:val="Normal"/>
    <w:pPr>
      <w:spacing w:before="377"/>
      <w:ind w:left="211"/>
      <w:jc w:val="center"/>
      <w:outlineLvl w:val="2"/>
    </w:pPr>
    <w:rPr>
      <w:sz w:val="32"/>
      <w:szCs w:val="32"/>
    </w:rPr>
  </w:style>
  <w:style w:type="paragraph" w:styleId="Heading4">
    <w:name w:val="heading 4"/>
    <w:basedOn w:val="Normal"/>
    <w:next w:val="Normal"/>
    <w:pPr>
      <w:keepNext/>
      <w:keepLines/>
      <w:spacing w:before="40"/>
      <w:outlineLvl w:val="3"/>
    </w:pPr>
    <w:rPr>
      <w:rFonts w:ascii="Calibri" w:eastAsia="Calibri" w:hAnsi="Calibri" w:cs="Calibri"/>
      <w:i/>
      <w:color w:val="2F5496"/>
    </w:rPr>
  </w:style>
  <w:style w:type="paragraph" w:styleId="Heading5">
    <w:name w:val="heading 5"/>
    <w:basedOn w:val="Normal"/>
    <w:next w:val="Normal"/>
    <w:pPr>
      <w:keepNext/>
      <w:keepLines/>
      <w:spacing w:before="40"/>
      <w:outlineLvl w:val="4"/>
    </w:pPr>
    <w:rPr>
      <w:rFonts w:ascii="Calibri" w:eastAsia="Calibri" w:hAnsi="Calibri" w:cs="Calibri"/>
      <w:color w:val="2F5496"/>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73"/>
      <w:jc w:val="center"/>
    </w:pPr>
    <w:rPr>
      <w:b/>
      <w:color w:val="992568"/>
      <w:sz w:val="78"/>
      <w:szCs w:val="78"/>
    </w:rPr>
  </w:style>
  <w:style w:type="paragraph" w:styleId="Subtitle">
    <w:name w:val="Subtitle"/>
    <w:basedOn w:val="Heading1"/>
    <w:next w:val="Normal"/>
    <w:qFormat/>
    <w:rsid w:val="00725E65"/>
    <w:pPr>
      <w:shd w:val="clear" w:color="auto" w:fill="110641"/>
      <w:spacing w:before="360" w:after="0"/>
      <w:ind w:firstLine="216"/>
      <w:jc w:val="center"/>
    </w:pPr>
    <w:rPr>
      <w:caps/>
      <w:color w:val="FFFFFF" w:themeColor="background1"/>
      <w:sz w:val="36"/>
      <w:szCs w:val="36"/>
    </w:r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173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3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10387"/>
    <w:rPr>
      <w:b/>
      <w:bCs/>
    </w:rPr>
  </w:style>
  <w:style w:type="character" w:customStyle="1" w:styleId="CommentSubjectChar">
    <w:name w:val="Comment Subject Char"/>
    <w:basedOn w:val="CommentTextChar"/>
    <w:link w:val="CommentSubject"/>
    <w:uiPriority w:val="99"/>
    <w:semiHidden/>
    <w:rsid w:val="00010387"/>
    <w:rPr>
      <w:b/>
      <w:bCs/>
      <w:sz w:val="20"/>
      <w:szCs w:val="20"/>
    </w:rPr>
  </w:style>
  <w:style w:type="paragraph" w:styleId="ListParagraph">
    <w:name w:val="List Paragraph"/>
    <w:basedOn w:val="Normal"/>
    <w:uiPriority w:val="34"/>
    <w:qFormat/>
    <w:rsid w:val="003B2E19"/>
    <w:pPr>
      <w:ind w:left="720"/>
      <w:contextualSpacing/>
    </w:pPr>
  </w:style>
  <w:style w:type="character" w:styleId="Hyperlink">
    <w:name w:val="Hyperlink"/>
    <w:uiPriority w:val="99"/>
    <w:unhideWhenUsed/>
    <w:qFormat/>
    <w:rsid w:val="00F72263"/>
    <w:rPr>
      <w:color w:val="0563C1"/>
    </w:rPr>
  </w:style>
  <w:style w:type="character" w:customStyle="1" w:styleId="UnresolvedMention1">
    <w:name w:val="Unresolved Mention1"/>
    <w:basedOn w:val="DefaultParagraphFont"/>
    <w:uiPriority w:val="99"/>
    <w:semiHidden/>
    <w:unhideWhenUsed/>
    <w:rsid w:val="00F23D77"/>
    <w:rPr>
      <w:color w:val="605E5C"/>
      <w:shd w:val="clear" w:color="auto" w:fill="E1DFDD"/>
    </w:rPr>
  </w:style>
  <w:style w:type="paragraph" w:styleId="BodyText">
    <w:name w:val="Body Text"/>
    <w:basedOn w:val="Normal"/>
    <w:link w:val="BodyTextChar"/>
    <w:uiPriority w:val="1"/>
    <w:qFormat/>
    <w:rsid w:val="00F72263"/>
    <w:pPr>
      <w:autoSpaceDE w:val="0"/>
      <w:autoSpaceDN w:val="0"/>
    </w:pPr>
    <w:rPr>
      <w:rFonts w:ascii="Montserrat" w:eastAsia="Montserrat" w:hAnsi="Montserrat" w:cs="Montserrat"/>
      <w:sz w:val="24"/>
      <w:szCs w:val="24"/>
      <w:lang w:bidi="en-US"/>
    </w:rPr>
  </w:style>
  <w:style w:type="character" w:customStyle="1" w:styleId="BodyTextChar">
    <w:name w:val="Body Text Char"/>
    <w:basedOn w:val="DefaultParagraphFont"/>
    <w:link w:val="BodyText"/>
    <w:uiPriority w:val="1"/>
    <w:rsid w:val="00F72263"/>
    <w:rPr>
      <w:rFonts w:ascii="Montserrat" w:eastAsia="Montserrat" w:hAnsi="Montserrat" w:cs="Montserrat"/>
      <w:sz w:val="24"/>
      <w:szCs w:val="24"/>
      <w:lang w:bidi="en-US"/>
    </w:rPr>
  </w:style>
  <w:style w:type="table" w:styleId="TableGrid">
    <w:name w:val="Table Grid"/>
    <w:basedOn w:val="TableNormal"/>
    <w:uiPriority w:val="59"/>
    <w:rsid w:val="00F804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520AA"/>
    <w:pPr>
      <w:tabs>
        <w:tab w:val="right" w:leader="dot" w:pos="9350"/>
      </w:tabs>
      <w:spacing w:after="100"/>
    </w:pPr>
    <w:rPr>
      <w:noProof/>
    </w:rPr>
  </w:style>
  <w:style w:type="paragraph" w:styleId="TOC2">
    <w:name w:val="toc 2"/>
    <w:basedOn w:val="Normal"/>
    <w:next w:val="Normal"/>
    <w:autoRedefine/>
    <w:uiPriority w:val="39"/>
    <w:unhideWhenUsed/>
    <w:rsid w:val="00273099"/>
    <w:pPr>
      <w:spacing w:after="100"/>
      <w:ind w:left="220"/>
    </w:pPr>
  </w:style>
  <w:style w:type="character" w:customStyle="1" w:styleId="UnresolvedMention2">
    <w:name w:val="Unresolved Mention2"/>
    <w:basedOn w:val="DefaultParagraphFont"/>
    <w:uiPriority w:val="99"/>
    <w:semiHidden/>
    <w:unhideWhenUsed/>
    <w:rsid w:val="009660C7"/>
    <w:rPr>
      <w:color w:val="605E5C"/>
      <w:shd w:val="clear" w:color="auto" w:fill="E1DFDD"/>
    </w:rPr>
  </w:style>
  <w:style w:type="character" w:customStyle="1" w:styleId="Heading1Char">
    <w:name w:val="Heading 1 Char"/>
    <w:basedOn w:val="DefaultParagraphFont"/>
    <w:link w:val="Heading1"/>
    <w:uiPriority w:val="9"/>
    <w:rsid w:val="008A5982"/>
    <w:rPr>
      <w:b/>
      <w:color w:val="992568"/>
      <w:sz w:val="48"/>
      <w:szCs w:val="48"/>
    </w:rPr>
  </w:style>
  <w:style w:type="paragraph" w:customStyle="1" w:styleId="px-md-2">
    <w:name w:val="px-md-2"/>
    <w:basedOn w:val="Normal"/>
    <w:rsid w:val="00BF29E0"/>
    <w:pPr>
      <w:widowControl/>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D5C8B"/>
    <w:rPr>
      <w:b/>
      <w:bCs/>
    </w:rPr>
  </w:style>
  <w:style w:type="paragraph" w:styleId="Header">
    <w:name w:val="header"/>
    <w:basedOn w:val="Normal"/>
    <w:link w:val="HeaderChar"/>
    <w:uiPriority w:val="99"/>
    <w:unhideWhenUsed/>
    <w:rsid w:val="00D76ED6"/>
    <w:pPr>
      <w:tabs>
        <w:tab w:val="center" w:pos="4680"/>
        <w:tab w:val="right" w:pos="9360"/>
      </w:tabs>
    </w:pPr>
  </w:style>
  <w:style w:type="character" w:customStyle="1" w:styleId="HeaderChar">
    <w:name w:val="Header Char"/>
    <w:basedOn w:val="DefaultParagraphFont"/>
    <w:link w:val="Header"/>
    <w:uiPriority w:val="99"/>
    <w:rsid w:val="00D76ED6"/>
  </w:style>
  <w:style w:type="paragraph" w:customStyle="1" w:styleId="Default">
    <w:name w:val="Default"/>
    <w:rsid w:val="0062015D"/>
    <w:pPr>
      <w:widowControl/>
      <w:autoSpaceDE w:val="0"/>
      <w:autoSpaceDN w:val="0"/>
      <w:adjustRightInd w:val="0"/>
    </w:pPr>
    <w:rPr>
      <w:rFonts w:ascii="Myriad Pro" w:hAnsi="Myriad Pro" w:cs="Myriad Pro"/>
      <w:color w:val="000000"/>
      <w:sz w:val="24"/>
      <w:szCs w:val="24"/>
    </w:rPr>
  </w:style>
  <w:style w:type="character" w:customStyle="1" w:styleId="A3">
    <w:name w:val="A3"/>
    <w:uiPriority w:val="99"/>
    <w:rsid w:val="0062015D"/>
    <w:rPr>
      <w:rFonts w:cs="Myriad Pro"/>
      <w:color w:val="000000"/>
      <w:sz w:val="22"/>
      <w:szCs w:val="22"/>
    </w:rPr>
  </w:style>
  <w:style w:type="character" w:styleId="FollowedHyperlink">
    <w:name w:val="FollowedHyperlink"/>
    <w:basedOn w:val="DefaultParagraphFont"/>
    <w:uiPriority w:val="99"/>
    <w:semiHidden/>
    <w:unhideWhenUsed/>
    <w:rsid w:val="00BF27BA"/>
    <w:rPr>
      <w:color w:val="800080" w:themeColor="followedHyperlink"/>
      <w:u w:val="single"/>
    </w:rPr>
  </w:style>
  <w:style w:type="paragraph" w:styleId="Footer">
    <w:name w:val="footer"/>
    <w:basedOn w:val="Normal"/>
    <w:link w:val="FooterChar"/>
    <w:uiPriority w:val="99"/>
    <w:unhideWhenUsed/>
    <w:rsid w:val="00E07826"/>
    <w:pPr>
      <w:tabs>
        <w:tab w:val="center" w:pos="4680"/>
        <w:tab w:val="right" w:pos="9360"/>
      </w:tabs>
    </w:pPr>
  </w:style>
  <w:style w:type="character" w:customStyle="1" w:styleId="FooterChar">
    <w:name w:val="Footer Char"/>
    <w:basedOn w:val="DefaultParagraphFont"/>
    <w:link w:val="Footer"/>
    <w:uiPriority w:val="99"/>
    <w:rsid w:val="00E07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79695">
      <w:bodyDiv w:val="1"/>
      <w:marLeft w:val="0"/>
      <w:marRight w:val="0"/>
      <w:marTop w:val="0"/>
      <w:marBottom w:val="0"/>
      <w:divBdr>
        <w:top w:val="none" w:sz="0" w:space="0" w:color="auto"/>
        <w:left w:val="none" w:sz="0" w:space="0" w:color="auto"/>
        <w:bottom w:val="none" w:sz="0" w:space="0" w:color="auto"/>
        <w:right w:val="none" w:sz="0" w:space="0" w:color="auto"/>
      </w:divBdr>
    </w:div>
    <w:div w:id="750614786">
      <w:bodyDiv w:val="1"/>
      <w:marLeft w:val="0"/>
      <w:marRight w:val="0"/>
      <w:marTop w:val="0"/>
      <w:marBottom w:val="0"/>
      <w:divBdr>
        <w:top w:val="none" w:sz="0" w:space="0" w:color="auto"/>
        <w:left w:val="none" w:sz="0" w:space="0" w:color="auto"/>
        <w:bottom w:val="none" w:sz="0" w:space="0" w:color="auto"/>
        <w:right w:val="none" w:sz="0" w:space="0" w:color="auto"/>
      </w:divBdr>
    </w:div>
    <w:div w:id="881555612">
      <w:bodyDiv w:val="1"/>
      <w:marLeft w:val="0"/>
      <w:marRight w:val="0"/>
      <w:marTop w:val="0"/>
      <w:marBottom w:val="0"/>
      <w:divBdr>
        <w:top w:val="none" w:sz="0" w:space="0" w:color="auto"/>
        <w:left w:val="none" w:sz="0" w:space="0" w:color="auto"/>
        <w:bottom w:val="none" w:sz="0" w:space="0" w:color="auto"/>
        <w:right w:val="none" w:sz="0" w:space="0" w:color="auto"/>
      </w:divBdr>
    </w:div>
    <w:div w:id="922762501">
      <w:bodyDiv w:val="1"/>
      <w:marLeft w:val="0"/>
      <w:marRight w:val="0"/>
      <w:marTop w:val="0"/>
      <w:marBottom w:val="0"/>
      <w:divBdr>
        <w:top w:val="none" w:sz="0" w:space="0" w:color="auto"/>
        <w:left w:val="none" w:sz="0" w:space="0" w:color="auto"/>
        <w:bottom w:val="none" w:sz="0" w:space="0" w:color="auto"/>
        <w:right w:val="none" w:sz="0" w:space="0" w:color="auto"/>
      </w:divBdr>
    </w:div>
    <w:div w:id="1129736831">
      <w:bodyDiv w:val="1"/>
      <w:marLeft w:val="0"/>
      <w:marRight w:val="0"/>
      <w:marTop w:val="0"/>
      <w:marBottom w:val="0"/>
      <w:divBdr>
        <w:top w:val="none" w:sz="0" w:space="0" w:color="auto"/>
        <w:left w:val="none" w:sz="0" w:space="0" w:color="auto"/>
        <w:bottom w:val="none" w:sz="0" w:space="0" w:color="auto"/>
        <w:right w:val="none" w:sz="0" w:space="0" w:color="auto"/>
      </w:divBdr>
    </w:div>
    <w:div w:id="140417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beardd@bu.edu" TargetMode="External"/><Relationship Id="rId18" Type="http://schemas.openxmlformats.org/officeDocument/2006/relationships/hyperlink" Target="https://drive.google.com/file/d/1LnOY1rb0nOYL6hl8VzXd3pCahLl2wAX-/view?usp=sharing" TargetMode="External"/><Relationship Id="rId26" Type="http://schemas.openxmlformats.org/officeDocument/2006/relationships/hyperlink" Target="http://www.HealTogetherMA.org/Holyoke" TargetMode="External"/><Relationship Id="rId39" Type="http://schemas.openxmlformats.org/officeDocument/2006/relationships/image" Target="media/image9.jpeg"/><Relationship Id="rId21" Type="http://schemas.openxmlformats.org/officeDocument/2006/relationships/hyperlink" Target="https://drive.google.com/file/d/1RKqISNGaj2U1pgv6c9By5iv3J_b5VRwJ/view?usp=sharing" TargetMode="External"/><Relationship Id="rId34" Type="http://schemas.openxmlformats.org/officeDocument/2006/relationships/image" Target="media/image4.jpeg"/><Relationship Id="rId42" Type="http://schemas.openxmlformats.org/officeDocument/2006/relationships/image" Target="media/image11.jpeg"/><Relationship Id="rId47" Type="http://schemas.openxmlformats.org/officeDocument/2006/relationships/hyperlink" Target="https://www.samhsa.gov/coronavirus" TargetMode="External"/><Relationship Id="rId50" Type="http://schemas.openxmlformats.org/officeDocument/2006/relationships/hyperlink" Target="https://www.fda.gov/drugs/information-drug-class/information-about-medication-assisted-treatment-mat" TargetMode="External"/><Relationship Id="rId7" Type="http://schemas.openxmlformats.org/officeDocument/2006/relationships/endnotes" Target="endnotes.xml"/><Relationship Id="rId12" Type="http://schemas.openxmlformats.org/officeDocument/2006/relationships/hyperlink" Target="https://www.cthcampaigntoolbox.com/massachusetts" TargetMode="External"/><Relationship Id="rId17" Type="http://schemas.openxmlformats.org/officeDocument/2006/relationships/hyperlink" Target="https://drive.google.com/file/d/1ZYkNWkDYNgFDadLzNP3R3Lptsfi7GvQj/view?usp=sharing" TargetMode="External"/><Relationship Id="rId25" Type="http://schemas.openxmlformats.org/officeDocument/2006/relationships/hyperlink" Target="http://www.HealTogetherMA.org/Gloucester" TargetMode="External"/><Relationship Id="rId33" Type="http://schemas.openxmlformats.org/officeDocument/2006/relationships/hyperlink" Target="https://www.drugabuse.gov/publications/effective-treatments-opioid-addiction" TargetMode="External"/><Relationship Id="rId38" Type="http://schemas.openxmlformats.org/officeDocument/2006/relationships/image" Target="media/image8.jpeg"/><Relationship Id="rId46" Type="http://schemas.openxmlformats.org/officeDocument/2006/relationships/hyperlink" Target="https://www.nih.gov/coronavirus" TargetMode="External"/><Relationship Id="rId2" Type="http://schemas.openxmlformats.org/officeDocument/2006/relationships/numbering" Target="numbering.xml"/><Relationship Id="rId16" Type="http://schemas.openxmlformats.org/officeDocument/2006/relationships/hyperlink" Target="https://drive.google.com/file/d/1T-5KmxtCg8erBk1zvOOpwVMZRc-IJ8bi/view?usp=sharing" TargetMode="External"/><Relationship Id="rId20" Type="http://schemas.openxmlformats.org/officeDocument/2006/relationships/hyperlink" Target="https://drive.google.com/file/d/1yzgqStZhxMtT-dvAauY9xZjb9IYc-M3q/view?usp=sharing" TargetMode="External"/><Relationship Id="rId29" Type="http://schemas.openxmlformats.org/officeDocument/2006/relationships/hyperlink" Target="http://www.HealTogetherMA.org/Salem" TargetMode="External"/><Relationship Id="rId41" Type="http://schemas.openxmlformats.org/officeDocument/2006/relationships/image" Target="media/image10.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HealTogetherMA.org/Brockton" TargetMode="External"/><Relationship Id="rId32" Type="http://schemas.openxmlformats.org/officeDocument/2006/relationships/image" Target="media/image3.jpeg"/><Relationship Id="rId37" Type="http://schemas.openxmlformats.org/officeDocument/2006/relationships/image" Target="media/image7.jpeg"/><Relationship Id="rId40" Type="http://schemas.openxmlformats.org/officeDocument/2006/relationships/hyperlink" Target="https://store.samhsa.gov/product/TIP-63-Medications-for-Opioid-Use-Disorder-Full-Document/PEP20-02-01-006" TargetMode="External"/><Relationship Id="rId45" Type="http://schemas.openxmlformats.org/officeDocument/2006/relationships/hyperlink" Target="https://www.drugabuse.gov/drug-topics/comorbidity/covid-19-resources" TargetMode="External"/><Relationship Id="rId53" Type="http://schemas.openxmlformats.org/officeDocument/2006/relationships/fontTable" Target="fontTable.xml"/><Relationship Id="rId58"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drive.google.com/file/d/1z6EvdWcp1YrdmM3N1EXNF6u0LvZfZ_45/view?usp=sharing" TargetMode="External"/><Relationship Id="rId23" Type="http://schemas.openxmlformats.org/officeDocument/2006/relationships/hyperlink" Target="http://www.HealTogetherMA.org/Barnstable" TargetMode="External"/><Relationship Id="rId28" Type="http://schemas.openxmlformats.org/officeDocument/2006/relationships/hyperlink" Target="http://www.HealTogetherMA.org/Plymouth" TargetMode="External"/><Relationship Id="rId36" Type="http://schemas.openxmlformats.org/officeDocument/2006/relationships/image" Target="media/image6.jpeg"/><Relationship Id="rId49" Type="http://schemas.openxmlformats.org/officeDocument/2006/relationships/hyperlink" Target="https://healingcommunitiesstudy.org/sites/massachusetts.html" TargetMode="External"/><Relationship Id="rId10" Type="http://schemas.openxmlformats.org/officeDocument/2006/relationships/footer" Target="footer1.xml"/><Relationship Id="rId19" Type="http://schemas.openxmlformats.org/officeDocument/2006/relationships/hyperlink" Target="https://drive.google.com/file/d/1KjroZ2_daeEZcqQBzONnG7m1oND6TPkr/view?usp=sharing" TargetMode="External"/><Relationship Id="rId31" Type="http://schemas.openxmlformats.org/officeDocument/2006/relationships/footer" Target="footer5.xml"/><Relationship Id="rId44" Type="http://schemas.openxmlformats.org/officeDocument/2006/relationships/image" Target="media/image13.jpeg"/><Relationship Id="rId52"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www.HealTogetherMA.org/Lowell" TargetMode="External"/><Relationship Id="rId30" Type="http://schemas.openxmlformats.org/officeDocument/2006/relationships/hyperlink" Target="http://www.HealTogetherMA.org/Middlesex" TargetMode="Externa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4.jpeg"/><Relationship Id="rId8" Type="http://schemas.openxmlformats.org/officeDocument/2006/relationships/image" Target="media/image1.jpg"/><Relationship Id="rId51" Type="http://schemas.openxmlformats.org/officeDocument/2006/relationships/image" Target="media/image1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50EE8-F8E5-4707-9ACE-6E1CE4CD5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2909</Words>
  <Characters>16587</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ORAU\ORISE</Company>
  <LinksUpToDate>false</LinksUpToDate>
  <CharactersWithSpaces>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 Kara</dc:creator>
  <cp:keywords/>
  <dc:description/>
  <cp:lastModifiedBy>Mattson, Kristin</cp:lastModifiedBy>
  <cp:revision>2</cp:revision>
  <dcterms:created xsi:type="dcterms:W3CDTF">2020-10-30T19:46:00Z</dcterms:created>
  <dcterms:modified xsi:type="dcterms:W3CDTF">2020-10-30T19:46:00Z</dcterms:modified>
</cp:coreProperties>
</file>